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0" w:type="dxa"/>
        <w:tblLook w:val="04A0" w:firstRow="1" w:lastRow="0" w:firstColumn="1" w:lastColumn="0" w:noHBand="0" w:noVBand="1"/>
      </w:tblPr>
      <w:tblGrid>
        <w:gridCol w:w="2260"/>
        <w:gridCol w:w="7260"/>
      </w:tblGrid>
      <w:tr w:rsidR="002417D9" w:rsidRPr="002417D9" w:rsidTr="002417D9">
        <w:trPr>
          <w:trHeight w:val="480"/>
        </w:trPr>
        <w:tc>
          <w:tcPr>
            <w:tcW w:w="9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</w:rPr>
            </w:pPr>
            <w:bookmarkStart w:id="0" w:name="_GoBack"/>
            <w:bookmarkEnd w:id="0"/>
            <w:r w:rsidRPr="002417D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</w:rPr>
              <w:t>上海交通大学科技竞赛分类分级列表（2015年）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A类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（1）高水平国际级赛事或特别重大的国家级赛事，由国际权威机构或省部级国家机关主办；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（2）参赛高校为世界著名高校或具有相关专业的“985”高校全部参赛；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（3）在国内外有很大影响力,竞赛具有很强的学术权威性和业内认可度。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全国大学生结构设计竞赛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全国节能减排社会实践与科技竞赛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ACM国际大学生程序设计竞赛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中国机器人大赛暨</w:t>
            </w:r>
            <w:proofErr w:type="spell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Robocup</w:t>
            </w:r>
            <w:proofErr w:type="spell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中国公开赛(与工程训练中心共同资助)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全国大学生智能汽车竞赛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全国大学生电子设计竞赛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全国大学生数学建模竞赛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国际太阳能十项全能竞赛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国际遗传工程的机器设计竞赛（IGEM）(与Bio-X共同资助)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国际遗传工程的机器设计竞赛（IGEM）（与生科学院共同资助）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全国大学生工程训练综合能力竞赛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中国机器人大赛暨</w:t>
            </w:r>
            <w:proofErr w:type="spell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Robocup</w:t>
            </w:r>
            <w:proofErr w:type="spell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中国公开赛(</w:t>
            </w:r>
            <w:proofErr w:type="gram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与电院共同</w:t>
            </w:r>
            <w:proofErr w:type="gram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资助)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B类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（1）一般性国际赛事或具有一定影响力的国家级赛事，由国际学术组织、省部级国家机关的专项委员会主办；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（2）参赛高校有世界著名高校或80%以上具有相关专业的“985”高校参赛； 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（3）在国内有较大影响力,竞赛具有较强的学术权威性和业内认可度。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周培源力学竞赛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全国海洋航行器设计与制作大赛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全国大学生交通科技大赛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全国大学生先进成图技术与产品信息建模创新大赛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中国大学生方程式汽车大赛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ASME学生机构与机器人设计大赛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全国大学生软件创新大赛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全国大学生信息安全竞赛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全国大学生自动化系统应用大赛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TiC100智慧城市与物联网创新创业大赛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全国研究生数学建模竞赛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全国大学生化工设计大赛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IFLA </w:t>
            </w:r>
            <w:proofErr w:type="spell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Aisa</w:t>
            </w:r>
            <w:proofErr w:type="spell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-Pacific Region </w:t>
            </w:r>
            <w:proofErr w:type="spell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Confence</w:t>
            </w:r>
            <w:proofErr w:type="spell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Steudent</w:t>
            </w:r>
            <w:proofErr w:type="spell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Charette</w:t>
            </w:r>
            <w:proofErr w:type="spellEnd"/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全国大学生外交外事礼仪大赛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全国大学生广告艺术大赛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全国大学生英语竞赛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“外</w:t>
            </w:r>
            <w:proofErr w:type="gram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社杯”全国大学生英语演讲比赛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全国航空航天模型科研类锦标赛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ASC15</w:t>
            </w:r>
            <w:proofErr w:type="gram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大学生超算竞赛</w:t>
            </w:r>
            <w:proofErr w:type="gramEnd"/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IDC </w:t>
            </w:r>
            <w:proofErr w:type="spell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Robocon</w:t>
            </w:r>
            <w:proofErr w:type="spell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国际大学生机器人设计竞赛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C类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（1）影响力一般的国家级赛事或市级赛事，由国家级学术团体、国内名牌高校、上海市相关部门等主办；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（2）50%以上具有相关专业的“985”高校参赛的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国家级比赛或大多数上海高校参加的市级比赛；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风能与海洋能源创意实作竞赛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国际工程机械及专用车辆创意设计大赛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</w:t>
            </w:r>
            <w:proofErr w:type="spell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Greenpower</w:t>
            </w:r>
            <w:proofErr w:type="spell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电动车挑战赛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全国大学生机械创新设计大赛上海市赛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中国大学生服务外包创新创业大赛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国际机器人实作竞赛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DEF CON CTF信息安全竞赛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全国虚拟仪器大赛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全国大学生物联网设计竞赛 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全国大学生金相技能大赛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中国大学生新材料创新设计大赛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美国大学生数学建模竞赛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中国大学生数学竞赛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上海高校化学实验竞赛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高校环保科技创意设计大赛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“国药工程杯”全国大学生制药工程设计竞赛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艾景奖</w:t>
            </w:r>
            <w:proofErr w:type="gramEnd"/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国际园林景观规划设计大赛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中国风景园林学会大学生设计竞赛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全国高校模拟新闻发言人大赛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全国大学生演讲比赛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“理律杯”全国高校模拟法庭大赛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全国法律英语大赛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“贸仲杯”国际商事仲裁模拟仲裁庭辩论赛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中国模拟联合国大会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亚洲国际模拟联合国大会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全国航空航天模型爱好者系列赛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国际无人机大赛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“上汽教育杯”上海市高校学生科技创新作品展示评优活动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上海陈嘉庚青少年发明奖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上海高校学生创造发明</w:t>
            </w:r>
            <w:r w:rsidRPr="002417D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“科技创业杯”奖  </w:t>
            </w:r>
          </w:p>
        </w:tc>
      </w:tr>
      <w:tr w:rsidR="002417D9" w:rsidRPr="002417D9" w:rsidTr="002417D9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D9" w:rsidRPr="002417D9" w:rsidRDefault="002417D9" w:rsidP="002417D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417D9" w:rsidRPr="002417D9" w:rsidTr="002417D9">
        <w:trPr>
          <w:trHeight w:val="27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7D9" w:rsidRPr="002417D9" w:rsidRDefault="002417D9" w:rsidP="002417D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417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说明：不在学校A/B/C类竞赛列表中的，需报学院团委认定后再行加分</w:t>
            </w:r>
          </w:p>
        </w:tc>
      </w:tr>
    </w:tbl>
    <w:p w:rsidR="00ED566E" w:rsidRPr="002417D9" w:rsidRDefault="002417D9"/>
    <w:sectPr w:rsidR="00ED566E" w:rsidRPr="00241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D9"/>
    <w:rsid w:val="000666B6"/>
    <w:rsid w:val="002417D9"/>
    <w:rsid w:val="004A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20E18-A0E3-4E6F-A7AB-F00A815E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郑浩</dc:creator>
  <cp:keywords/>
  <dc:description/>
  <cp:lastModifiedBy>郑浩</cp:lastModifiedBy>
  <cp:revision>1</cp:revision>
  <dcterms:created xsi:type="dcterms:W3CDTF">2016-07-04T03:03:00Z</dcterms:created>
  <dcterms:modified xsi:type="dcterms:W3CDTF">2016-07-04T03:05:00Z</dcterms:modified>
</cp:coreProperties>
</file>