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495" w:rsidRDefault="00321514" w:rsidP="002851BC">
      <w:pPr>
        <w:jc w:val="center"/>
        <w:rPr>
          <w:rFonts w:ascii="黑体" w:eastAsia="黑体" w:hAnsi="黑体"/>
          <w:sz w:val="32"/>
          <w:szCs w:val="32"/>
        </w:rPr>
      </w:pPr>
      <w:r>
        <w:rPr>
          <w:rFonts w:ascii="黑体" w:eastAsia="黑体" w:hAnsi="黑体" w:hint="eastAsia"/>
          <w:sz w:val="32"/>
          <w:szCs w:val="32"/>
        </w:rPr>
        <w:t>上海交通大学</w:t>
      </w:r>
      <w:r w:rsidR="002851BC" w:rsidRPr="002851BC">
        <w:rPr>
          <w:rFonts w:ascii="黑体" w:eastAsia="黑体" w:hAnsi="黑体" w:hint="eastAsia"/>
          <w:sz w:val="32"/>
          <w:szCs w:val="32"/>
        </w:rPr>
        <w:t>化学化工学院</w:t>
      </w:r>
      <w:r w:rsidR="00CF54CA">
        <w:rPr>
          <w:rFonts w:ascii="黑体" w:eastAsia="黑体" w:hAnsi="黑体" w:hint="eastAsia"/>
          <w:sz w:val="32"/>
          <w:szCs w:val="32"/>
        </w:rPr>
        <w:t>本科生</w:t>
      </w:r>
      <w:r w:rsidR="002851BC" w:rsidRPr="002851BC">
        <w:rPr>
          <w:rFonts w:ascii="黑体" w:eastAsia="黑体" w:hAnsi="黑体" w:hint="eastAsia"/>
          <w:sz w:val="32"/>
          <w:szCs w:val="32"/>
        </w:rPr>
        <w:t>综合测评</w:t>
      </w:r>
      <w:r>
        <w:rPr>
          <w:rFonts w:ascii="黑体" w:eastAsia="黑体" w:hAnsi="黑体" w:hint="eastAsia"/>
          <w:sz w:val="32"/>
          <w:szCs w:val="32"/>
        </w:rPr>
        <w:t>实施条例</w:t>
      </w:r>
    </w:p>
    <w:p w:rsidR="005B2882" w:rsidRDefault="005B2882" w:rsidP="002851BC">
      <w:pPr>
        <w:jc w:val="center"/>
        <w:rPr>
          <w:rFonts w:ascii="黑体" w:eastAsia="黑体" w:hAnsi="黑体"/>
          <w:sz w:val="32"/>
          <w:szCs w:val="32"/>
        </w:rPr>
      </w:pPr>
      <w:r>
        <w:rPr>
          <w:rFonts w:ascii="黑体" w:eastAsia="黑体" w:hAnsi="黑体" w:hint="eastAsia"/>
          <w:sz w:val="32"/>
          <w:szCs w:val="32"/>
        </w:rPr>
        <w:t>（</w:t>
      </w:r>
      <w:r>
        <w:rPr>
          <w:rFonts w:ascii="黑体" w:eastAsia="黑体" w:hAnsi="黑体"/>
          <w:sz w:val="32"/>
          <w:szCs w:val="32"/>
        </w:rPr>
        <w:t>试行稿</w:t>
      </w:r>
      <w:r>
        <w:rPr>
          <w:rFonts w:ascii="黑体" w:eastAsia="黑体" w:hAnsi="黑体" w:hint="eastAsia"/>
          <w:sz w:val="32"/>
          <w:szCs w:val="32"/>
        </w:rPr>
        <w:t>）</w:t>
      </w:r>
    </w:p>
    <w:p w:rsidR="00321514" w:rsidRPr="00CE0DBA" w:rsidRDefault="00321514" w:rsidP="00321514">
      <w:pPr>
        <w:spacing w:line="480" w:lineRule="exact"/>
        <w:ind w:firstLineChars="200" w:firstLine="480"/>
        <w:rPr>
          <w:rFonts w:ascii="宋体"/>
          <w:bCs/>
          <w:sz w:val="24"/>
          <w:szCs w:val="32"/>
        </w:rPr>
      </w:pPr>
      <w:r w:rsidRPr="00CE0DBA">
        <w:rPr>
          <w:rFonts w:ascii="宋体" w:hint="eastAsia"/>
          <w:bCs/>
          <w:sz w:val="24"/>
          <w:szCs w:val="32"/>
        </w:rPr>
        <w:t>为全面推进素质教育，进一步培养我院学生的创新能力和实践能力，促进学生德、智、体全面发展，按照《上海交通大学学生手册》相关规定，特制定本实施条例。</w:t>
      </w:r>
    </w:p>
    <w:p w:rsidR="00981D27" w:rsidRPr="005B2882" w:rsidRDefault="00981D27" w:rsidP="00321514">
      <w:pPr>
        <w:spacing w:line="480" w:lineRule="exact"/>
        <w:rPr>
          <w:rFonts w:ascii="宋体"/>
          <w:b/>
          <w:bCs/>
          <w:sz w:val="24"/>
          <w:szCs w:val="32"/>
        </w:rPr>
      </w:pPr>
      <w:r w:rsidRPr="005B2882">
        <w:rPr>
          <w:rFonts w:ascii="宋体" w:hint="eastAsia"/>
          <w:b/>
          <w:bCs/>
          <w:sz w:val="24"/>
          <w:szCs w:val="32"/>
        </w:rPr>
        <w:t>一、综合测评成绩组成</w:t>
      </w:r>
    </w:p>
    <w:p w:rsidR="00321514" w:rsidRDefault="002442C0" w:rsidP="00321514">
      <w:pPr>
        <w:spacing w:line="480" w:lineRule="exact"/>
        <w:ind w:firstLineChars="200" w:firstLine="480"/>
        <w:rPr>
          <w:rFonts w:ascii="宋体"/>
          <w:bCs/>
          <w:sz w:val="24"/>
          <w:szCs w:val="32"/>
        </w:rPr>
      </w:pPr>
      <w:r>
        <w:rPr>
          <w:rFonts w:ascii="宋体"/>
          <w:bCs/>
          <w:sz w:val="24"/>
          <w:szCs w:val="32"/>
        </w:rPr>
        <w:t>1</w:t>
      </w:r>
      <w:r w:rsidR="00B111DC">
        <w:rPr>
          <w:rFonts w:ascii="宋体" w:hint="eastAsia"/>
          <w:bCs/>
          <w:sz w:val="24"/>
          <w:szCs w:val="32"/>
        </w:rPr>
        <w:t>.</w:t>
      </w:r>
      <w:r>
        <w:rPr>
          <w:rFonts w:ascii="宋体" w:hint="eastAsia"/>
          <w:bCs/>
          <w:sz w:val="24"/>
          <w:szCs w:val="32"/>
        </w:rPr>
        <w:t>综合测评采用百分制量化，</w:t>
      </w:r>
      <w:r w:rsidR="00321514" w:rsidRPr="00CE0DBA">
        <w:rPr>
          <w:rFonts w:ascii="宋体" w:hint="eastAsia"/>
          <w:bCs/>
          <w:sz w:val="24"/>
          <w:szCs w:val="32"/>
        </w:rPr>
        <w:t>学业成绩占综合测评的</w:t>
      </w:r>
      <w:r w:rsidR="00B111DC">
        <w:rPr>
          <w:rFonts w:ascii="宋体" w:hint="eastAsia"/>
          <w:bCs/>
          <w:sz w:val="24"/>
          <w:szCs w:val="32"/>
        </w:rPr>
        <w:t>85</w:t>
      </w:r>
      <w:r w:rsidR="00321514" w:rsidRPr="00CE0DBA">
        <w:rPr>
          <w:rFonts w:ascii="宋体" w:hint="eastAsia"/>
          <w:bCs/>
          <w:sz w:val="24"/>
          <w:szCs w:val="32"/>
        </w:rPr>
        <w:t>％，</w:t>
      </w:r>
      <w:r>
        <w:rPr>
          <w:rFonts w:ascii="宋体" w:hint="eastAsia"/>
          <w:bCs/>
          <w:sz w:val="24"/>
          <w:szCs w:val="32"/>
        </w:rPr>
        <w:t>素质拓展</w:t>
      </w:r>
      <w:r w:rsidR="00B111DC">
        <w:rPr>
          <w:rFonts w:ascii="宋体" w:hint="eastAsia"/>
          <w:bCs/>
          <w:sz w:val="24"/>
          <w:szCs w:val="32"/>
        </w:rPr>
        <w:t>占15%</w:t>
      </w:r>
      <w:r>
        <w:rPr>
          <w:rFonts w:ascii="宋体" w:hint="eastAsia"/>
          <w:bCs/>
          <w:sz w:val="24"/>
          <w:szCs w:val="32"/>
        </w:rPr>
        <w:t>，素质拓展总成绩不超过15分</w:t>
      </w:r>
      <w:r w:rsidR="00B111DC">
        <w:rPr>
          <w:rFonts w:ascii="宋体" w:hint="eastAsia"/>
          <w:bCs/>
          <w:sz w:val="24"/>
          <w:szCs w:val="32"/>
        </w:rPr>
        <w:t>。即：</w:t>
      </w:r>
    </w:p>
    <w:p w:rsidR="00B111DC" w:rsidRDefault="00B111DC" w:rsidP="00321514">
      <w:pPr>
        <w:spacing w:line="480" w:lineRule="exact"/>
        <w:ind w:firstLineChars="200" w:firstLine="482"/>
        <w:rPr>
          <w:rFonts w:ascii="宋体"/>
          <w:b/>
          <w:bCs/>
          <w:sz w:val="24"/>
          <w:szCs w:val="32"/>
        </w:rPr>
      </w:pPr>
      <w:r w:rsidRPr="00E71763">
        <w:rPr>
          <w:rFonts w:ascii="宋体" w:hint="eastAsia"/>
          <w:b/>
          <w:bCs/>
          <w:sz w:val="24"/>
          <w:szCs w:val="32"/>
        </w:rPr>
        <w:t>综合测评成绩</w:t>
      </w:r>
      <w:r w:rsidR="00F45649">
        <w:rPr>
          <w:rFonts w:ascii="宋体" w:hint="eastAsia"/>
          <w:b/>
          <w:bCs/>
          <w:sz w:val="24"/>
          <w:szCs w:val="32"/>
        </w:rPr>
        <w:t xml:space="preserve"> </w:t>
      </w:r>
      <w:r w:rsidRPr="00E71763">
        <w:rPr>
          <w:rFonts w:ascii="宋体" w:hint="eastAsia"/>
          <w:b/>
          <w:bCs/>
          <w:sz w:val="24"/>
          <w:szCs w:val="32"/>
        </w:rPr>
        <w:t>=</w:t>
      </w:r>
      <w:r w:rsidR="00F45649">
        <w:rPr>
          <w:rFonts w:ascii="宋体"/>
          <w:b/>
          <w:bCs/>
          <w:sz w:val="24"/>
          <w:szCs w:val="32"/>
        </w:rPr>
        <w:t xml:space="preserve"> </w:t>
      </w:r>
      <w:r w:rsidRPr="00E71763">
        <w:rPr>
          <w:rFonts w:ascii="宋体" w:hint="eastAsia"/>
          <w:b/>
          <w:bCs/>
          <w:sz w:val="24"/>
          <w:szCs w:val="32"/>
        </w:rPr>
        <w:t>学业成绩*85%</w:t>
      </w:r>
      <w:r w:rsidR="00F45649">
        <w:rPr>
          <w:rFonts w:ascii="宋体"/>
          <w:b/>
          <w:bCs/>
          <w:sz w:val="24"/>
          <w:szCs w:val="32"/>
        </w:rPr>
        <w:t xml:space="preserve"> </w:t>
      </w:r>
      <w:r w:rsidRPr="00E71763">
        <w:rPr>
          <w:rFonts w:ascii="宋体" w:hint="eastAsia"/>
          <w:b/>
          <w:bCs/>
          <w:sz w:val="24"/>
          <w:szCs w:val="32"/>
        </w:rPr>
        <w:t>+</w:t>
      </w:r>
      <w:r w:rsidR="00F45649">
        <w:rPr>
          <w:rFonts w:ascii="宋体"/>
          <w:b/>
          <w:bCs/>
          <w:sz w:val="24"/>
          <w:szCs w:val="32"/>
        </w:rPr>
        <w:t xml:space="preserve"> </w:t>
      </w:r>
      <w:r w:rsidR="002442C0">
        <w:rPr>
          <w:rFonts w:ascii="宋体"/>
          <w:b/>
          <w:bCs/>
          <w:sz w:val="24"/>
          <w:szCs w:val="32"/>
        </w:rPr>
        <w:t>素质拓展成绩</w:t>
      </w:r>
    </w:p>
    <w:p w:rsidR="002442C0" w:rsidRDefault="002442C0" w:rsidP="002442C0">
      <w:pPr>
        <w:spacing w:line="480" w:lineRule="exact"/>
        <w:ind w:firstLineChars="200" w:firstLine="480"/>
        <w:rPr>
          <w:rFonts w:ascii="宋体"/>
          <w:bCs/>
          <w:sz w:val="24"/>
          <w:szCs w:val="32"/>
        </w:rPr>
      </w:pPr>
      <w:r w:rsidRPr="002442C0">
        <w:rPr>
          <w:rFonts w:ascii="宋体" w:hint="eastAsia"/>
          <w:bCs/>
          <w:sz w:val="24"/>
          <w:szCs w:val="32"/>
        </w:rPr>
        <w:t xml:space="preserve">2. </w:t>
      </w:r>
      <w:r>
        <w:rPr>
          <w:rFonts w:ascii="宋体" w:hint="eastAsia"/>
          <w:bCs/>
          <w:sz w:val="24"/>
          <w:szCs w:val="32"/>
        </w:rPr>
        <w:t>素质拓展成绩</w:t>
      </w:r>
      <w:r w:rsidRPr="00CE0DBA">
        <w:rPr>
          <w:rFonts w:ascii="宋体" w:hint="eastAsia"/>
          <w:bCs/>
          <w:sz w:val="24"/>
          <w:szCs w:val="32"/>
        </w:rPr>
        <w:t>包括</w:t>
      </w:r>
      <w:r>
        <w:rPr>
          <w:rFonts w:ascii="宋体" w:hint="eastAsia"/>
          <w:bCs/>
          <w:sz w:val="24"/>
          <w:szCs w:val="32"/>
        </w:rPr>
        <w:t>必修类</w:t>
      </w:r>
      <w:r w:rsidRPr="00CE0DBA">
        <w:rPr>
          <w:rFonts w:ascii="宋体" w:hint="eastAsia"/>
          <w:bCs/>
          <w:sz w:val="24"/>
          <w:szCs w:val="32"/>
        </w:rPr>
        <w:t>测评成绩、</w:t>
      </w:r>
      <w:r>
        <w:rPr>
          <w:rFonts w:ascii="宋体" w:hint="eastAsia"/>
          <w:bCs/>
          <w:sz w:val="24"/>
          <w:szCs w:val="32"/>
        </w:rPr>
        <w:t>选修类测评</w:t>
      </w:r>
      <w:r w:rsidRPr="00CE0DBA">
        <w:rPr>
          <w:rFonts w:ascii="宋体" w:hint="eastAsia"/>
          <w:bCs/>
          <w:sz w:val="24"/>
          <w:szCs w:val="32"/>
        </w:rPr>
        <w:t>成绩</w:t>
      </w:r>
      <w:r>
        <w:rPr>
          <w:rFonts w:ascii="宋体" w:hint="eastAsia"/>
          <w:bCs/>
          <w:sz w:val="24"/>
          <w:szCs w:val="32"/>
        </w:rPr>
        <w:t>、加分项测评成绩以及</w:t>
      </w:r>
      <w:r w:rsidRPr="00CE0DBA">
        <w:rPr>
          <w:rFonts w:ascii="宋体" w:hint="eastAsia"/>
          <w:bCs/>
          <w:sz w:val="24"/>
          <w:szCs w:val="32"/>
        </w:rPr>
        <w:t>违反校纪校规处罚成绩</w:t>
      </w:r>
      <w:r>
        <w:rPr>
          <w:rFonts w:ascii="宋体" w:hint="eastAsia"/>
          <w:bCs/>
          <w:sz w:val="24"/>
          <w:szCs w:val="32"/>
        </w:rPr>
        <w:t>五</w:t>
      </w:r>
      <w:r w:rsidRPr="00CE0DBA">
        <w:rPr>
          <w:rFonts w:ascii="宋体" w:hint="eastAsia"/>
          <w:bCs/>
          <w:sz w:val="24"/>
          <w:szCs w:val="32"/>
        </w:rPr>
        <w:t>个部分。</w:t>
      </w:r>
    </w:p>
    <w:p w:rsidR="002442C0" w:rsidRPr="002442C0" w:rsidRDefault="002442C0" w:rsidP="002442C0">
      <w:pPr>
        <w:spacing w:line="480" w:lineRule="exact"/>
        <w:ind w:firstLineChars="200" w:firstLine="482"/>
        <w:rPr>
          <w:rFonts w:ascii="宋体"/>
          <w:b/>
          <w:bCs/>
          <w:sz w:val="24"/>
          <w:szCs w:val="32"/>
        </w:rPr>
      </w:pPr>
      <w:r w:rsidRPr="002442C0">
        <w:rPr>
          <w:rFonts w:ascii="宋体"/>
          <w:b/>
          <w:bCs/>
          <w:sz w:val="24"/>
          <w:szCs w:val="32"/>
        </w:rPr>
        <w:t>素质拓展成绩</w:t>
      </w:r>
      <w:r w:rsidR="00F45649">
        <w:rPr>
          <w:rFonts w:ascii="宋体" w:hint="eastAsia"/>
          <w:b/>
          <w:bCs/>
          <w:sz w:val="24"/>
          <w:szCs w:val="32"/>
        </w:rPr>
        <w:t xml:space="preserve"> </w:t>
      </w:r>
      <w:r w:rsidRPr="002442C0">
        <w:rPr>
          <w:rFonts w:ascii="宋体" w:hint="eastAsia"/>
          <w:b/>
          <w:bCs/>
          <w:sz w:val="24"/>
          <w:szCs w:val="32"/>
        </w:rPr>
        <w:t>=</w:t>
      </w:r>
      <w:r w:rsidR="00F45649">
        <w:rPr>
          <w:rFonts w:ascii="宋体"/>
          <w:b/>
          <w:bCs/>
          <w:sz w:val="24"/>
          <w:szCs w:val="32"/>
        </w:rPr>
        <w:t xml:space="preserve"> </w:t>
      </w:r>
      <w:r w:rsidRPr="002442C0">
        <w:rPr>
          <w:rFonts w:ascii="宋体"/>
          <w:b/>
          <w:bCs/>
          <w:sz w:val="24"/>
          <w:szCs w:val="32"/>
        </w:rPr>
        <w:t>必修类成绩</w:t>
      </w:r>
      <w:r w:rsidR="002C6A3A">
        <w:rPr>
          <w:rFonts w:ascii="宋体" w:hint="eastAsia"/>
          <w:b/>
          <w:bCs/>
          <w:sz w:val="24"/>
          <w:szCs w:val="32"/>
        </w:rPr>
        <w:t>（8分）</w:t>
      </w:r>
      <w:r w:rsidR="00F45649">
        <w:rPr>
          <w:rFonts w:ascii="宋体" w:hint="eastAsia"/>
          <w:b/>
          <w:bCs/>
          <w:sz w:val="24"/>
          <w:szCs w:val="32"/>
        </w:rPr>
        <w:t xml:space="preserve"> </w:t>
      </w:r>
      <w:r w:rsidRPr="002442C0">
        <w:rPr>
          <w:rFonts w:ascii="宋体" w:hint="eastAsia"/>
          <w:b/>
          <w:bCs/>
          <w:sz w:val="24"/>
          <w:szCs w:val="32"/>
        </w:rPr>
        <w:t>+</w:t>
      </w:r>
      <w:r w:rsidR="00F45649">
        <w:rPr>
          <w:rFonts w:ascii="宋体"/>
          <w:b/>
          <w:bCs/>
          <w:sz w:val="24"/>
          <w:szCs w:val="32"/>
        </w:rPr>
        <w:t xml:space="preserve"> </w:t>
      </w:r>
      <w:r w:rsidRPr="002442C0">
        <w:rPr>
          <w:rFonts w:ascii="宋体"/>
          <w:b/>
          <w:bCs/>
          <w:sz w:val="24"/>
          <w:szCs w:val="32"/>
        </w:rPr>
        <w:t>选</w:t>
      </w:r>
      <w:r w:rsidR="00522A09">
        <w:rPr>
          <w:rFonts w:ascii="宋体" w:hint="eastAsia"/>
          <w:b/>
          <w:bCs/>
          <w:sz w:val="24"/>
          <w:szCs w:val="32"/>
        </w:rPr>
        <w:t>修</w:t>
      </w:r>
      <w:r w:rsidRPr="002442C0">
        <w:rPr>
          <w:rFonts w:ascii="宋体"/>
          <w:b/>
          <w:bCs/>
          <w:sz w:val="24"/>
          <w:szCs w:val="32"/>
        </w:rPr>
        <w:t>类成绩</w:t>
      </w:r>
      <w:r w:rsidR="002C6A3A">
        <w:rPr>
          <w:rFonts w:ascii="宋体" w:hint="eastAsia"/>
          <w:b/>
          <w:bCs/>
          <w:sz w:val="24"/>
          <w:szCs w:val="32"/>
        </w:rPr>
        <w:t>（4分）</w:t>
      </w:r>
      <w:r w:rsidR="00F45649">
        <w:rPr>
          <w:rFonts w:ascii="宋体" w:hint="eastAsia"/>
          <w:b/>
          <w:bCs/>
          <w:sz w:val="24"/>
          <w:szCs w:val="32"/>
        </w:rPr>
        <w:t xml:space="preserve"> </w:t>
      </w:r>
      <w:r w:rsidRPr="002442C0">
        <w:rPr>
          <w:rFonts w:ascii="宋体" w:hint="eastAsia"/>
          <w:b/>
          <w:bCs/>
          <w:sz w:val="24"/>
          <w:szCs w:val="32"/>
        </w:rPr>
        <w:t>+</w:t>
      </w:r>
      <w:r w:rsidR="00F45649">
        <w:rPr>
          <w:rFonts w:ascii="宋体"/>
          <w:b/>
          <w:bCs/>
          <w:sz w:val="24"/>
          <w:szCs w:val="32"/>
        </w:rPr>
        <w:t xml:space="preserve"> </w:t>
      </w:r>
      <w:r w:rsidRPr="002442C0">
        <w:rPr>
          <w:rFonts w:ascii="宋体"/>
          <w:b/>
          <w:bCs/>
          <w:sz w:val="24"/>
          <w:szCs w:val="32"/>
        </w:rPr>
        <w:t>加分项成绩</w:t>
      </w:r>
      <w:r w:rsidR="002C6A3A">
        <w:rPr>
          <w:rFonts w:ascii="宋体" w:hint="eastAsia"/>
          <w:b/>
          <w:bCs/>
          <w:sz w:val="24"/>
          <w:szCs w:val="32"/>
        </w:rPr>
        <w:t>（</w:t>
      </w:r>
      <w:r w:rsidR="002C6A3A">
        <w:rPr>
          <w:rFonts w:ascii="宋体"/>
          <w:b/>
          <w:bCs/>
          <w:sz w:val="24"/>
          <w:szCs w:val="32"/>
        </w:rPr>
        <w:t>加分后总分不超过</w:t>
      </w:r>
      <w:r w:rsidR="002C6A3A">
        <w:rPr>
          <w:rFonts w:ascii="宋体" w:hint="eastAsia"/>
          <w:b/>
          <w:bCs/>
          <w:sz w:val="24"/>
          <w:szCs w:val="32"/>
        </w:rPr>
        <w:t>15分）</w:t>
      </w:r>
      <w:r w:rsidR="00F45649">
        <w:rPr>
          <w:rFonts w:ascii="宋体" w:hint="eastAsia"/>
          <w:b/>
          <w:bCs/>
          <w:sz w:val="24"/>
          <w:szCs w:val="32"/>
        </w:rPr>
        <w:t xml:space="preserve"> </w:t>
      </w:r>
      <w:r w:rsidRPr="002442C0">
        <w:rPr>
          <w:rFonts w:ascii="宋体" w:hint="eastAsia"/>
          <w:b/>
          <w:bCs/>
          <w:sz w:val="24"/>
          <w:szCs w:val="32"/>
        </w:rPr>
        <w:t>-</w:t>
      </w:r>
      <w:r w:rsidR="00F45649">
        <w:rPr>
          <w:rFonts w:ascii="宋体"/>
          <w:b/>
          <w:bCs/>
          <w:sz w:val="24"/>
          <w:szCs w:val="32"/>
        </w:rPr>
        <w:t xml:space="preserve"> </w:t>
      </w:r>
      <w:r w:rsidRPr="002442C0">
        <w:rPr>
          <w:rFonts w:ascii="宋体"/>
          <w:b/>
          <w:bCs/>
          <w:sz w:val="24"/>
          <w:szCs w:val="32"/>
        </w:rPr>
        <w:t>罚分项成绩</w:t>
      </w:r>
      <w:r w:rsidR="00A74183">
        <w:rPr>
          <w:rFonts w:ascii="宋体" w:hint="eastAsia"/>
          <w:b/>
          <w:bCs/>
          <w:sz w:val="24"/>
          <w:szCs w:val="32"/>
        </w:rPr>
        <w:t>（2016年开始实施）</w:t>
      </w:r>
    </w:p>
    <w:p w:rsidR="00981D27" w:rsidRPr="005B2882" w:rsidRDefault="00981D27" w:rsidP="00981D27">
      <w:pPr>
        <w:spacing w:line="480" w:lineRule="exact"/>
        <w:rPr>
          <w:rFonts w:ascii="宋体"/>
          <w:b/>
          <w:bCs/>
          <w:sz w:val="24"/>
          <w:szCs w:val="32"/>
        </w:rPr>
      </w:pPr>
      <w:r w:rsidRPr="005B2882">
        <w:rPr>
          <w:rFonts w:ascii="宋体" w:hint="eastAsia"/>
          <w:b/>
          <w:bCs/>
          <w:sz w:val="24"/>
          <w:szCs w:val="32"/>
        </w:rPr>
        <w:t>二、测评时间区间</w:t>
      </w:r>
    </w:p>
    <w:p w:rsidR="00B111DC" w:rsidRDefault="003B0687" w:rsidP="00981D27">
      <w:pPr>
        <w:spacing w:line="480" w:lineRule="exact"/>
        <w:ind w:firstLineChars="200" w:firstLine="480"/>
        <w:rPr>
          <w:rFonts w:ascii="宋体"/>
          <w:bCs/>
          <w:sz w:val="24"/>
          <w:szCs w:val="32"/>
        </w:rPr>
      </w:pPr>
      <w:r>
        <w:rPr>
          <w:rFonts w:ascii="宋体" w:hint="eastAsia"/>
          <w:bCs/>
          <w:sz w:val="24"/>
          <w:szCs w:val="32"/>
        </w:rPr>
        <w:t>综合测评每学年进行一次，</w:t>
      </w:r>
      <w:r w:rsidR="00B111DC" w:rsidRPr="00B111DC">
        <w:rPr>
          <w:rFonts w:ascii="宋体" w:hint="eastAsia"/>
          <w:bCs/>
          <w:sz w:val="24"/>
          <w:szCs w:val="32"/>
        </w:rPr>
        <w:t>每学</w:t>
      </w:r>
      <w:r>
        <w:rPr>
          <w:rFonts w:ascii="宋体" w:hint="eastAsia"/>
          <w:bCs/>
          <w:sz w:val="24"/>
          <w:szCs w:val="32"/>
        </w:rPr>
        <w:t>年</w:t>
      </w:r>
      <w:r w:rsidR="00B111DC" w:rsidRPr="00B111DC">
        <w:rPr>
          <w:rFonts w:ascii="宋体" w:hint="eastAsia"/>
          <w:bCs/>
          <w:sz w:val="24"/>
          <w:szCs w:val="32"/>
        </w:rPr>
        <w:t>开学时测评上一</w:t>
      </w:r>
      <w:r>
        <w:rPr>
          <w:rFonts w:ascii="宋体" w:hint="eastAsia"/>
          <w:bCs/>
          <w:sz w:val="24"/>
          <w:szCs w:val="32"/>
        </w:rPr>
        <w:t>学年</w:t>
      </w:r>
      <w:r w:rsidR="00B111DC" w:rsidRPr="00B111DC">
        <w:rPr>
          <w:rFonts w:ascii="宋体" w:hint="eastAsia"/>
          <w:bCs/>
          <w:sz w:val="24"/>
          <w:szCs w:val="32"/>
        </w:rPr>
        <w:t>的成绩，时间区间为</w:t>
      </w:r>
      <w:r>
        <w:rPr>
          <w:rFonts w:ascii="宋体" w:hint="eastAsia"/>
          <w:bCs/>
          <w:sz w:val="24"/>
          <w:szCs w:val="32"/>
        </w:rPr>
        <w:t>上一学年</w:t>
      </w:r>
      <w:r w:rsidR="00B111DC" w:rsidRPr="00B111DC">
        <w:rPr>
          <w:rFonts w:ascii="宋体" w:hint="eastAsia"/>
          <w:bCs/>
          <w:sz w:val="24"/>
          <w:szCs w:val="32"/>
        </w:rPr>
        <w:t>开学注册日始至本</w:t>
      </w:r>
      <w:r>
        <w:rPr>
          <w:rFonts w:ascii="宋体" w:hint="eastAsia"/>
          <w:bCs/>
          <w:sz w:val="24"/>
          <w:szCs w:val="32"/>
        </w:rPr>
        <w:t>学年</w:t>
      </w:r>
      <w:r w:rsidR="00B111DC" w:rsidRPr="00B111DC">
        <w:rPr>
          <w:rFonts w:ascii="宋体" w:hint="eastAsia"/>
          <w:bCs/>
          <w:sz w:val="24"/>
          <w:szCs w:val="32"/>
        </w:rPr>
        <w:t>开学前一天止。活动以开展时间为准，证书以证书颁发日期为准。</w:t>
      </w:r>
    </w:p>
    <w:p w:rsidR="005E4EF1" w:rsidRPr="005B2882" w:rsidRDefault="005E4EF1" w:rsidP="005E4EF1">
      <w:pPr>
        <w:spacing w:line="480" w:lineRule="exact"/>
        <w:rPr>
          <w:rFonts w:ascii="宋体"/>
          <w:b/>
          <w:bCs/>
          <w:sz w:val="24"/>
          <w:szCs w:val="32"/>
        </w:rPr>
      </w:pPr>
      <w:r w:rsidRPr="005B2882">
        <w:rPr>
          <w:rFonts w:ascii="宋体" w:hint="eastAsia"/>
          <w:b/>
          <w:bCs/>
          <w:sz w:val="24"/>
          <w:szCs w:val="32"/>
        </w:rPr>
        <w:t>三、测评流程</w:t>
      </w:r>
    </w:p>
    <w:p w:rsidR="00404875" w:rsidRDefault="00404875" w:rsidP="005E4EF1">
      <w:pPr>
        <w:spacing w:line="480" w:lineRule="exact"/>
        <w:ind w:leftChars="202" w:left="424"/>
        <w:rPr>
          <w:rFonts w:ascii="宋体"/>
          <w:bCs/>
          <w:sz w:val="24"/>
          <w:szCs w:val="32"/>
        </w:rPr>
      </w:pPr>
      <w:r>
        <w:rPr>
          <w:rFonts w:ascii="宋体"/>
          <w:bCs/>
          <w:sz w:val="24"/>
          <w:szCs w:val="32"/>
        </w:rPr>
        <w:t>1</w:t>
      </w:r>
      <w:r w:rsidR="005E4EF1">
        <w:rPr>
          <w:rFonts w:ascii="宋体" w:hint="eastAsia"/>
          <w:bCs/>
          <w:sz w:val="24"/>
          <w:szCs w:val="32"/>
        </w:rPr>
        <w:t>.</w:t>
      </w:r>
      <w:r>
        <w:rPr>
          <w:rFonts w:ascii="宋体" w:hint="eastAsia"/>
          <w:bCs/>
          <w:sz w:val="24"/>
          <w:szCs w:val="32"/>
        </w:rPr>
        <w:t>在班主任指导下，</w:t>
      </w:r>
      <w:r w:rsidR="005E4EF1">
        <w:rPr>
          <w:rFonts w:ascii="宋体" w:hint="eastAsia"/>
          <w:bCs/>
          <w:sz w:val="24"/>
          <w:szCs w:val="32"/>
        </w:rPr>
        <w:t>以班级为单位成立班级测评小组（要求大于等于5人）</w:t>
      </w:r>
      <w:r>
        <w:rPr>
          <w:rFonts w:ascii="宋体" w:hint="eastAsia"/>
          <w:bCs/>
          <w:sz w:val="24"/>
          <w:szCs w:val="32"/>
        </w:rPr>
        <w:t>；</w:t>
      </w:r>
    </w:p>
    <w:p w:rsidR="00404875" w:rsidRDefault="00404875" w:rsidP="00404875">
      <w:pPr>
        <w:spacing w:line="480" w:lineRule="exact"/>
        <w:ind w:leftChars="202" w:left="424"/>
        <w:rPr>
          <w:rFonts w:ascii="宋体"/>
          <w:bCs/>
          <w:sz w:val="24"/>
          <w:szCs w:val="32"/>
        </w:rPr>
      </w:pPr>
      <w:r>
        <w:rPr>
          <w:rFonts w:ascii="宋体"/>
          <w:bCs/>
          <w:sz w:val="24"/>
          <w:szCs w:val="32"/>
        </w:rPr>
        <w:t>2</w:t>
      </w:r>
      <w:r>
        <w:rPr>
          <w:rFonts w:ascii="宋体" w:hint="eastAsia"/>
          <w:bCs/>
          <w:sz w:val="24"/>
          <w:szCs w:val="32"/>
        </w:rPr>
        <w:t>.学生进行自我评价并提供相关支撑材料；</w:t>
      </w:r>
    </w:p>
    <w:p w:rsidR="005E4EF1" w:rsidRDefault="00404875" w:rsidP="005E4EF1">
      <w:pPr>
        <w:spacing w:line="480" w:lineRule="exact"/>
        <w:ind w:leftChars="202" w:left="424"/>
        <w:rPr>
          <w:rFonts w:ascii="宋体"/>
          <w:bCs/>
          <w:sz w:val="24"/>
          <w:szCs w:val="32"/>
        </w:rPr>
      </w:pPr>
      <w:r>
        <w:rPr>
          <w:rFonts w:ascii="宋体" w:hint="eastAsia"/>
          <w:bCs/>
          <w:sz w:val="24"/>
          <w:szCs w:val="32"/>
        </w:rPr>
        <w:t>3、</w:t>
      </w:r>
      <w:r w:rsidR="005E4EF1">
        <w:rPr>
          <w:rFonts w:ascii="宋体" w:hint="eastAsia"/>
          <w:bCs/>
          <w:sz w:val="24"/>
          <w:szCs w:val="32"/>
        </w:rPr>
        <w:t>根据学生自评情况，经班级测评小组商议确定班级评价结果</w:t>
      </w:r>
      <w:r w:rsidR="004954C7">
        <w:rPr>
          <w:rFonts w:ascii="宋体" w:hint="eastAsia"/>
          <w:bCs/>
          <w:sz w:val="24"/>
          <w:szCs w:val="32"/>
        </w:rPr>
        <w:t>，并在班内公示不少于2天。</w:t>
      </w:r>
    </w:p>
    <w:p w:rsidR="005E4EF1" w:rsidRDefault="00404875" w:rsidP="005E4EF1">
      <w:pPr>
        <w:spacing w:line="480" w:lineRule="exact"/>
        <w:ind w:leftChars="202" w:left="424"/>
        <w:rPr>
          <w:rFonts w:ascii="宋体"/>
          <w:bCs/>
          <w:sz w:val="24"/>
          <w:szCs w:val="32"/>
        </w:rPr>
      </w:pPr>
      <w:r>
        <w:rPr>
          <w:rFonts w:ascii="宋体"/>
          <w:bCs/>
          <w:sz w:val="24"/>
          <w:szCs w:val="32"/>
        </w:rPr>
        <w:t>4</w:t>
      </w:r>
      <w:r w:rsidR="005E4EF1">
        <w:rPr>
          <w:rFonts w:ascii="宋体" w:hint="eastAsia"/>
          <w:bCs/>
          <w:sz w:val="24"/>
          <w:szCs w:val="32"/>
        </w:rPr>
        <w:t>.递交至班主任，请班主任审核；</w:t>
      </w:r>
    </w:p>
    <w:p w:rsidR="005E4EF1" w:rsidRDefault="00404875" w:rsidP="005E4EF1">
      <w:pPr>
        <w:spacing w:line="480" w:lineRule="exact"/>
        <w:ind w:leftChars="202" w:left="424"/>
        <w:rPr>
          <w:rFonts w:ascii="宋体"/>
          <w:bCs/>
          <w:sz w:val="24"/>
          <w:szCs w:val="32"/>
        </w:rPr>
      </w:pPr>
      <w:r>
        <w:rPr>
          <w:rFonts w:ascii="宋体"/>
          <w:bCs/>
          <w:sz w:val="24"/>
          <w:szCs w:val="32"/>
        </w:rPr>
        <w:t>5</w:t>
      </w:r>
      <w:r w:rsidR="005E4EF1">
        <w:rPr>
          <w:rFonts w:ascii="宋体" w:hint="eastAsia"/>
          <w:bCs/>
          <w:sz w:val="24"/>
          <w:szCs w:val="32"/>
        </w:rPr>
        <w:t>.递交至</w:t>
      </w:r>
      <w:r w:rsidR="00DB12BD">
        <w:rPr>
          <w:rFonts w:ascii="宋体" w:hint="eastAsia"/>
          <w:bCs/>
          <w:sz w:val="24"/>
          <w:szCs w:val="32"/>
        </w:rPr>
        <w:t>学院</w:t>
      </w:r>
      <w:r w:rsidR="005E4EF1">
        <w:rPr>
          <w:rFonts w:ascii="宋体" w:hint="eastAsia"/>
          <w:bCs/>
          <w:sz w:val="24"/>
          <w:szCs w:val="32"/>
        </w:rPr>
        <w:t>，</w:t>
      </w:r>
      <w:r w:rsidR="00DB12BD">
        <w:rPr>
          <w:rFonts w:ascii="宋体" w:hint="eastAsia"/>
          <w:bCs/>
          <w:sz w:val="24"/>
          <w:szCs w:val="32"/>
        </w:rPr>
        <w:t>确定最终成绩</w:t>
      </w:r>
      <w:r w:rsidR="005E4EF1">
        <w:rPr>
          <w:rFonts w:ascii="宋体" w:hint="eastAsia"/>
          <w:bCs/>
          <w:sz w:val="24"/>
          <w:szCs w:val="32"/>
        </w:rPr>
        <w:t>；</w:t>
      </w:r>
    </w:p>
    <w:p w:rsidR="005E4EF1" w:rsidRPr="00CE0DBA" w:rsidRDefault="00404875" w:rsidP="005E4EF1">
      <w:pPr>
        <w:spacing w:line="480" w:lineRule="exact"/>
        <w:ind w:leftChars="202" w:left="424"/>
        <w:rPr>
          <w:rFonts w:ascii="宋体"/>
          <w:bCs/>
          <w:sz w:val="24"/>
          <w:szCs w:val="32"/>
        </w:rPr>
      </w:pPr>
      <w:r>
        <w:rPr>
          <w:rFonts w:ascii="宋体"/>
          <w:bCs/>
          <w:sz w:val="24"/>
          <w:szCs w:val="32"/>
        </w:rPr>
        <w:t>6</w:t>
      </w:r>
      <w:r w:rsidR="005E4EF1">
        <w:rPr>
          <w:rFonts w:ascii="宋体" w:hint="eastAsia"/>
          <w:bCs/>
          <w:sz w:val="24"/>
          <w:szCs w:val="32"/>
        </w:rPr>
        <w:t>.测评结果在学院网站上进行公示</w:t>
      </w:r>
      <w:r w:rsidR="004954C7">
        <w:rPr>
          <w:rFonts w:ascii="宋体" w:hint="eastAsia"/>
          <w:bCs/>
          <w:sz w:val="24"/>
          <w:szCs w:val="32"/>
        </w:rPr>
        <w:t>不少于3天</w:t>
      </w:r>
      <w:r w:rsidR="005E4EF1">
        <w:rPr>
          <w:rFonts w:ascii="宋体" w:hint="eastAsia"/>
          <w:bCs/>
          <w:sz w:val="24"/>
          <w:szCs w:val="32"/>
        </w:rPr>
        <w:t>，</w:t>
      </w:r>
      <w:r w:rsidR="005E4EF1" w:rsidRPr="00CE0DBA">
        <w:rPr>
          <w:rFonts w:ascii="宋体" w:hint="eastAsia"/>
          <w:bCs/>
          <w:sz w:val="24"/>
          <w:szCs w:val="32"/>
        </w:rPr>
        <w:t>如学生对测评结果有异议，可以向相关思政</w:t>
      </w:r>
      <w:r w:rsidR="00B61AAB">
        <w:rPr>
          <w:rFonts w:ascii="宋体" w:hint="eastAsia"/>
          <w:bCs/>
          <w:sz w:val="24"/>
          <w:szCs w:val="32"/>
        </w:rPr>
        <w:t>教师</w:t>
      </w:r>
      <w:r w:rsidR="005E4EF1" w:rsidRPr="00CE0DBA">
        <w:rPr>
          <w:rFonts w:ascii="宋体" w:hint="eastAsia"/>
          <w:bCs/>
          <w:sz w:val="24"/>
          <w:szCs w:val="32"/>
        </w:rPr>
        <w:t>进行投诉，思政</w:t>
      </w:r>
      <w:r w:rsidR="00B61AAB">
        <w:rPr>
          <w:rFonts w:ascii="宋体" w:hint="eastAsia"/>
          <w:bCs/>
          <w:sz w:val="24"/>
          <w:szCs w:val="32"/>
        </w:rPr>
        <w:t>教师</w:t>
      </w:r>
      <w:r w:rsidR="005E4EF1" w:rsidRPr="00CE0DBA">
        <w:rPr>
          <w:rFonts w:ascii="宋体" w:hint="eastAsia"/>
          <w:bCs/>
          <w:sz w:val="24"/>
          <w:szCs w:val="32"/>
        </w:rPr>
        <w:t>在收到投诉</w:t>
      </w:r>
      <w:r w:rsidR="00B61AAB">
        <w:rPr>
          <w:rFonts w:ascii="宋体" w:hint="eastAsia"/>
          <w:bCs/>
          <w:sz w:val="24"/>
          <w:szCs w:val="32"/>
        </w:rPr>
        <w:t>三天</w:t>
      </w:r>
      <w:r w:rsidR="005E4EF1" w:rsidRPr="00CE0DBA">
        <w:rPr>
          <w:rFonts w:ascii="宋体" w:hint="eastAsia"/>
          <w:bCs/>
          <w:sz w:val="24"/>
          <w:szCs w:val="32"/>
        </w:rPr>
        <w:t>内给予明确答复。</w:t>
      </w:r>
    </w:p>
    <w:p w:rsidR="00321514" w:rsidRPr="005B2882" w:rsidRDefault="005E4EF1" w:rsidP="00321514">
      <w:pPr>
        <w:spacing w:line="480" w:lineRule="exact"/>
        <w:rPr>
          <w:rFonts w:ascii="宋体"/>
          <w:b/>
          <w:bCs/>
          <w:sz w:val="24"/>
          <w:szCs w:val="32"/>
        </w:rPr>
      </w:pPr>
      <w:r w:rsidRPr="005B2882">
        <w:rPr>
          <w:rFonts w:ascii="宋体" w:hint="eastAsia"/>
          <w:b/>
          <w:bCs/>
          <w:sz w:val="24"/>
          <w:szCs w:val="32"/>
        </w:rPr>
        <w:t>四</w:t>
      </w:r>
      <w:r w:rsidR="00321514" w:rsidRPr="005B2882">
        <w:rPr>
          <w:rFonts w:ascii="宋体" w:hint="eastAsia"/>
          <w:b/>
          <w:bCs/>
          <w:sz w:val="24"/>
          <w:szCs w:val="32"/>
        </w:rPr>
        <w:t>、适用</w:t>
      </w:r>
      <w:r w:rsidR="00981D27" w:rsidRPr="005B2882">
        <w:rPr>
          <w:rFonts w:ascii="宋体" w:hint="eastAsia"/>
          <w:b/>
          <w:bCs/>
          <w:sz w:val="24"/>
          <w:szCs w:val="32"/>
        </w:rPr>
        <w:t>对象及作用</w:t>
      </w:r>
    </w:p>
    <w:p w:rsidR="00981D27" w:rsidRPr="00981D27" w:rsidRDefault="00981D27" w:rsidP="00321514">
      <w:pPr>
        <w:spacing w:line="480" w:lineRule="exact"/>
        <w:rPr>
          <w:rFonts w:ascii="宋体"/>
          <w:bCs/>
          <w:sz w:val="24"/>
          <w:szCs w:val="32"/>
        </w:rPr>
      </w:pPr>
      <w:r>
        <w:rPr>
          <w:rFonts w:ascii="宋体" w:hint="eastAsia"/>
          <w:b/>
          <w:sz w:val="28"/>
          <w:szCs w:val="32"/>
        </w:rPr>
        <w:t xml:space="preserve">   </w:t>
      </w:r>
      <w:r w:rsidRPr="00981D27">
        <w:rPr>
          <w:rFonts w:ascii="宋体" w:hint="eastAsia"/>
          <w:bCs/>
          <w:sz w:val="24"/>
          <w:szCs w:val="32"/>
        </w:rPr>
        <w:t>1</w:t>
      </w:r>
      <w:r>
        <w:rPr>
          <w:rFonts w:ascii="宋体" w:hint="eastAsia"/>
          <w:bCs/>
          <w:sz w:val="24"/>
          <w:szCs w:val="32"/>
        </w:rPr>
        <w:t>.</w:t>
      </w:r>
      <w:r w:rsidRPr="00981D27">
        <w:rPr>
          <w:rFonts w:ascii="宋体" w:hint="eastAsia"/>
          <w:bCs/>
          <w:sz w:val="24"/>
          <w:szCs w:val="32"/>
        </w:rPr>
        <w:t>该条例适用于全体化学化工学院在读本科生</w:t>
      </w:r>
    </w:p>
    <w:p w:rsidR="00321514" w:rsidRPr="00CE0DBA" w:rsidRDefault="00981D27" w:rsidP="00321514">
      <w:pPr>
        <w:spacing w:line="480" w:lineRule="exact"/>
        <w:ind w:leftChars="200" w:left="780" w:hangingChars="150" w:hanging="360"/>
        <w:rPr>
          <w:rFonts w:ascii="宋体"/>
          <w:bCs/>
          <w:sz w:val="24"/>
          <w:szCs w:val="32"/>
        </w:rPr>
      </w:pPr>
      <w:r>
        <w:rPr>
          <w:rFonts w:ascii="宋体" w:hint="eastAsia"/>
          <w:bCs/>
          <w:sz w:val="24"/>
          <w:szCs w:val="32"/>
        </w:rPr>
        <w:lastRenderedPageBreak/>
        <w:t>2.</w:t>
      </w:r>
      <w:r w:rsidR="00321514" w:rsidRPr="00CE0DBA">
        <w:rPr>
          <w:rFonts w:ascii="宋体" w:hint="eastAsia"/>
          <w:bCs/>
          <w:sz w:val="24"/>
          <w:szCs w:val="32"/>
        </w:rPr>
        <w:t>学生的综合测评成绩将作为</w:t>
      </w:r>
      <w:r w:rsidR="00321514">
        <w:rPr>
          <w:rFonts w:ascii="宋体" w:hint="eastAsia"/>
          <w:bCs/>
          <w:sz w:val="24"/>
          <w:szCs w:val="32"/>
        </w:rPr>
        <w:t>各类</w:t>
      </w:r>
      <w:r w:rsidR="00321514" w:rsidRPr="00CE0DBA">
        <w:rPr>
          <w:rFonts w:ascii="宋体" w:hint="eastAsia"/>
          <w:bCs/>
          <w:sz w:val="24"/>
          <w:szCs w:val="32"/>
        </w:rPr>
        <w:t>奖学金</w:t>
      </w:r>
      <w:r w:rsidR="00321514">
        <w:rPr>
          <w:rFonts w:ascii="宋体" w:hint="eastAsia"/>
          <w:bCs/>
          <w:sz w:val="24"/>
          <w:szCs w:val="32"/>
        </w:rPr>
        <w:t>评选的</w:t>
      </w:r>
      <w:r w:rsidR="00321514" w:rsidRPr="00CE0DBA">
        <w:rPr>
          <w:rFonts w:ascii="宋体" w:hint="eastAsia"/>
          <w:bCs/>
          <w:sz w:val="24"/>
          <w:szCs w:val="32"/>
        </w:rPr>
        <w:t>主要依据；</w:t>
      </w:r>
    </w:p>
    <w:p w:rsidR="00321514" w:rsidRPr="00CE0DBA" w:rsidRDefault="00981D27" w:rsidP="00321514">
      <w:pPr>
        <w:spacing w:line="480" w:lineRule="exact"/>
        <w:ind w:left="420"/>
        <w:rPr>
          <w:rFonts w:ascii="宋体"/>
          <w:bCs/>
          <w:sz w:val="24"/>
          <w:szCs w:val="32"/>
        </w:rPr>
      </w:pPr>
      <w:r>
        <w:rPr>
          <w:rFonts w:ascii="宋体" w:hint="eastAsia"/>
          <w:bCs/>
          <w:sz w:val="24"/>
          <w:szCs w:val="32"/>
        </w:rPr>
        <w:t>3.</w:t>
      </w:r>
      <w:r w:rsidR="00321514" w:rsidRPr="00CE0DBA">
        <w:rPr>
          <w:rFonts w:ascii="宋体" w:hint="eastAsia"/>
          <w:bCs/>
          <w:sz w:val="24"/>
          <w:szCs w:val="32"/>
        </w:rPr>
        <w:t>学生的综合测评成绩将作为</w:t>
      </w:r>
      <w:r w:rsidR="00AE0B72">
        <w:rPr>
          <w:rFonts w:ascii="宋体" w:hint="eastAsia"/>
          <w:bCs/>
          <w:sz w:val="24"/>
          <w:szCs w:val="32"/>
        </w:rPr>
        <w:t>各类荣誉</w:t>
      </w:r>
      <w:r w:rsidR="00EB44B7">
        <w:rPr>
          <w:rFonts w:ascii="宋体" w:hint="eastAsia"/>
          <w:bCs/>
          <w:sz w:val="24"/>
          <w:szCs w:val="32"/>
        </w:rPr>
        <w:t>奖项</w:t>
      </w:r>
      <w:r w:rsidR="00AE0B72">
        <w:rPr>
          <w:rFonts w:ascii="宋体" w:hint="eastAsia"/>
          <w:bCs/>
          <w:sz w:val="24"/>
          <w:szCs w:val="32"/>
        </w:rPr>
        <w:t>申报</w:t>
      </w:r>
      <w:r w:rsidR="00321514" w:rsidRPr="00CE0DBA">
        <w:rPr>
          <w:rFonts w:ascii="宋体" w:hint="eastAsia"/>
          <w:bCs/>
          <w:sz w:val="24"/>
          <w:szCs w:val="32"/>
        </w:rPr>
        <w:t>的重要依据；</w:t>
      </w:r>
    </w:p>
    <w:p w:rsidR="00321514" w:rsidRDefault="00981D27" w:rsidP="00321514">
      <w:pPr>
        <w:spacing w:line="480" w:lineRule="exact"/>
        <w:ind w:left="420"/>
        <w:rPr>
          <w:rFonts w:ascii="宋体"/>
          <w:bCs/>
          <w:sz w:val="24"/>
          <w:szCs w:val="32"/>
        </w:rPr>
      </w:pPr>
      <w:r>
        <w:rPr>
          <w:rFonts w:ascii="宋体" w:hint="eastAsia"/>
          <w:bCs/>
          <w:sz w:val="24"/>
          <w:szCs w:val="32"/>
        </w:rPr>
        <w:t>4.</w:t>
      </w:r>
      <w:r w:rsidR="00321514" w:rsidRPr="00CE0DBA">
        <w:rPr>
          <w:rFonts w:ascii="宋体" w:hint="eastAsia"/>
          <w:bCs/>
          <w:sz w:val="24"/>
          <w:szCs w:val="32"/>
        </w:rPr>
        <w:t>学生的综合测评成绩将作为毕业生就业时向用人单位推荐的重要依据。</w:t>
      </w:r>
    </w:p>
    <w:p w:rsidR="00321514" w:rsidRPr="005E4EF1" w:rsidRDefault="005E4EF1" w:rsidP="00321514">
      <w:pPr>
        <w:spacing w:line="480" w:lineRule="exact"/>
        <w:rPr>
          <w:rFonts w:ascii="宋体"/>
          <w:bCs/>
          <w:sz w:val="24"/>
          <w:szCs w:val="32"/>
        </w:rPr>
      </w:pPr>
      <w:r w:rsidRPr="005E4EF1">
        <w:rPr>
          <w:rFonts w:ascii="宋体" w:hint="eastAsia"/>
          <w:bCs/>
          <w:sz w:val="24"/>
          <w:szCs w:val="32"/>
        </w:rPr>
        <w:t>五、</w:t>
      </w:r>
      <w:r w:rsidR="00D902A8">
        <w:rPr>
          <w:rFonts w:ascii="宋体" w:hint="eastAsia"/>
          <w:bCs/>
          <w:sz w:val="24"/>
          <w:szCs w:val="32"/>
        </w:rPr>
        <w:t>其他说明</w:t>
      </w:r>
    </w:p>
    <w:p w:rsidR="00321514" w:rsidRDefault="00321514" w:rsidP="00321514">
      <w:pPr>
        <w:spacing w:line="480" w:lineRule="exact"/>
        <w:ind w:leftChars="228" w:left="839" w:hangingChars="150" w:hanging="360"/>
        <w:rPr>
          <w:rFonts w:ascii="宋体"/>
          <w:bCs/>
          <w:sz w:val="24"/>
          <w:szCs w:val="32"/>
        </w:rPr>
      </w:pPr>
      <w:r w:rsidRPr="00CE0DBA">
        <w:rPr>
          <w:rFonts w:ascii="宋体" w:hint="eastAsia"/>
          <w:bCs/>
          <w:sz w:val="24"/>
          <w:szCs w:val="32"/>
        </w:rPr>
        <w:t>1. 本条例</w:t>
      </w:r>
      <w:r w:rsidR="005C0832">
        <w:rPr>
          <w:rFonts w:ascii="宋体" w:hint="eastAsia"/>
          <w:bCs/>
          <w:sz w:val="24"/>
          <w:szCs w:val="32"/>
        </w:rPr>
        <w:t>经化学化工学院教学委员会讨论通过，</w:t>
      </w:r>
      <w:r w:rsidRPr="00CE0DBA">
        <w:rPr>
          <w:rFonts w:ascii="宋体" w:hint="eastAsia"/>
          <w:bCs/>
          <w:sz w:val="24"/>
          <w:szCs w:val="32"/>
        </w:rPr>
        <w:t>自</w:t>
      </w:r>
      <w:r>
        <w:rPr>
          <w:rFonts w:ascii="宋体" w:hint="eastAsia"/>
          <w:bCs/>
          <w:sz w:val="24"/>
          <w:szCs w:val="32"/>
        </w:rPr>
        <w:t>2015</w:t>
      </w:r>
      <w:r w:rsidRPr="00CE0DBA">
        <w:rPr>
          <w:rFonts w:ascii="宋体" w:hint="eastAsia"/>
          <w:bCs/>
          <w:sz w:val="24"/>
          <w:szCs w:val="32"/>
        </w:rPr>
        <w:t>年</w:t>
      </w:r>
      <w:r>
        <w:rPr>
          <w:rFonts w:ascii="宋体" w:hint="eastAsia"/>
          <w:bCs/>
          <w:sz w:val="24"/>
          <w:szCs w:val="32"/>
        </w:rPr>
        <w:t>9</w:t>
      </w:r>
      <w:r w:rsidRPr="00CE0DBA">
        <w:rPr>
          <w:rFonts w:ascii="宋体" w:hint="eastAsia"/>
          <w:bCs/>
          <w:sz w:val="24"/>
          <w:szCs w:val="32"/>
        </w:rPr>
        <w:t>月1日起</w:t>
      </w:r>
      <w:r w:rsidR="006B54A5">
        <w:rPr>
          <w:rFonts w:ascii="宋体" w:hint="eastAsia"/>
          <w:bCs/>
          <w:sz w:val="24"/>
          <w:szCs w:val="32"/>
        </w:rPr>
        <w:t>试行</w:t>
      </w:r>
      <w:bookmarkStart w:id="0" w:name="_GoBack"/>
      <w:bookmarkEnd w:id="0"/>
      <w:r w:rsidRPr="00CE0DBA">
        <w:rPr>
          <w:rFonts w:ascii="宋体" w:hint="eastAsia"/>
          <w:bCs/>
          <w:sz w:val="24"/>
          <w:szCs w:val="32"/>
        </w:rPr>
        <w:t>，由</w:t>
      </w:r>
      <w:r>
        <w:rPr>
          <w:rFonts w:ascii="宋体" w:hint="eastAsia"/>
          <w:bCs/>
          <w:sz w:val="24"/>
          <w:szCs w:val="32"/>
        </w:rPr>
        <w:t>化学化工</w:t>
      </w:r>
      <w:r w:rsidRPr="00CE0DBA">
        <w:rPr>
          <w:rFonts w:ascii="宋体" w:hint="eastAsia"/>
          <w:bCs/>
          <w:sz w:val="24"/>
          <w:szCs w:val="32"/>
        </w:rPr>
        <w:t>学院学生</w:t>
      </w:r>
      <w:r w:rsidR="005C0832">
        <w:rPr>
          <w:rFonts w:ascii="宋体" w:hint="eastAsia"/>
          <w:bCs/>
          <w:sz w:val="24"/>
          <w:szCs w:val="32"/>
        </w:rPr>
        <w:t>发展中心</w:t>
      </w:r>
      <w:r w:rsidRPr="00CE0DBA">
        <w:rPr>
          <w:rFonts w:ascii="宋体" w:hint="eastAsia"/>
          <w:bCs/>
          <w:sz w:val="24"/>
          <w:szCs w:val="32"/>
        </w:rPr>
        <w:t>负责解释，原相关条例相应废止；</w:t>
      </w:r>
    </w:p>
    <w:p w:rsidR="003B0687" w:rsidRPr="00CE0DBA" w:rsidRDefault="003B0687" w:rsidP="00321514">
      <w:pPr>
        <w:spacing w:line="480" w:lineRule="exact"/>
        <w:ind w:leftChars="228" w:left="839" w:hangingChars="150" w:hanging="360"/>
        <w:rPr>
          <w:rFonts w:ascii="宋体"/>
          <w:bCs/>
          <w:sz w:val="24"/>
          <w:szCs w:val="32"/>
        </w:rPr>
      </w:pPr>
      <w:r>
        <w:rPr>
          <w:rFonts w:ascii="宋体" w:hint="eastAsia"/>
          <w:bCs/>
          <w:sz w:val="24"/>
          <w:szCs w:val="32"/>
        </w:rPr>
        <w:t>2.本细则未尽事宜可由本人提出</w:t>
      </w:r>
      <w:r w:rsidR="001A6AB3">
        <w:rPr>
          <w:rFonts w:ascii="宋体" w:hint="eastAsia"/>
          <w:bCs/>
          <w:sz w:val="24"/>
          <w:szCs w:val="32"/>
        </w:rPr>
        <w:t>申请，由学院</w:t>
      </w:r>
      <w:r>
        <w:rPr>
          <w:rFonts w:ascii="宋体" w:hint="eastAsia"/>
          <w:bCs/>
          <w:sz w:val="24"/>
          <w:szCs w:val="32"/>
        </w:rPr>
        <w:t>讨论后给予答复。</w:t>
      </w:r>
    </w:p>
    <w:p w:rsidR="00321514" w:rsidRPr="00CE0DBA" w:rsidRDefault="00321514" w:rsidP="00321514">
      <w:pPr>
        <w:spacing w:line="480" w:lineRule="exact"/>
        <w:ind w:left="420"/>
        <w:jc w:val="right"/>
        <w:rPr>
          <w:rFonts w:ascii="宋体"/>
          <w:b/>
          <w:bCs/>
          <w:sz w:val="28"/>
          <w:szCs w:val="28"/>
        </w:rPr>
      </w:pPr>
    </w:p>
    <w:p w:rsidR="006E7EB1" w:rsidRPr="00404875" w:rsidRDefault="00404875" w:rsidP="00404875">
      <w:pPr>
        <w:widowControl/>
        <w:jc w:val="right"/>
        <w:rPr>
          <w:rFonts w:ascii="宋体"/>
          <w:bCs/>
          <w:sz w:val="24"/>
          <w:szCs w:val="32"/>
        </w:rPr>
      </w:pPr>
      <w:r w:rsidRPr="00404875">
        <w:rPr>
          <w:rFonts w:ascii="宋体" w:hint="eastAsia"/>
          <w:bCs/>
          <w:sz w:val="24"/>
          <w:szCs w:val="32"/>
        </w:rPr>
        <w:t>上海交通大学化学化工学院</w:t>
      </w:r>
    </w:p>
    <w:p w:rsidR="00404875" w:rsidRPr="00404875" w:rsidRDefault="00404875" w:rsidP="00404875">
      <w:pPr>
        <w:widowControl/>
        <w:jc w:val="right"/>
        <w:rPr>
          <w:rFonts w:ascii="宋体"/>
          <w:bCs/>
          <w:sz w:val="24"/>
          <w:szCs w:val="32"/>
        </w:rPr>
      </w:pPr>
      <w:r w:rsidRPr="00404875">
        <w:rPr>
          <w:rFonts w:ascii="宋体"/>
          <w:bCs/>
          <w:sz w:val="24"/>
          <w:szCs w:val="32"/>
        </w:rPr>
        <w:t>2015年9月</w:t>
      </w:r>
    </w:p>
    <w:sectPr w:rsidR="00404875" w:rsidRPr="00404875" w:rsidSect="004954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8C0" w:rsidRDefault="00A108C0" w:rsidP="00554B1A">
      <w:pPr>
        <w:spacing w:line="240" w:lineRule="auto"/>
      </w:pPr>
      <w:r>
        <w:separator/>
      </w:r>
    </w:p>
  </w:endnote>
  <w:endnote w:type="continuationSeparator" w:id="0">
    <w:p w:rsidR="00A108C0" w:rsidRDefault="00A108C0" w:rsidP="00554B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8C0" w:rsidRDefault="00A108C0" w:rsidP="00554B1A">
      <w:pPr>
        <w:spacing w:line="240" w:lineRule="auto"/>
      </w:pPr>
      <w:r>
        <w:separator/>
      </w:r>
    </w:p>
  </w:footnote>
  <w:footnote w:type="continuationSeparator" w:id="0">
    <w:p w:rsidR="00A108C0" w:rsidRDefault="00A108C0" w:rsidP="00554B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6"/>
    <w:multiLevelType w:val="multilevel"/>
    <w:tmpl w:val="00000006"/>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320"/>
        </w:tabs>
        <w:ind w:left="1320" w:hanging="360"/>
      </w:pPr>
      <w:rPr>
        <w:rFonts w:hint="default"/>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2" w15:restartNumberingAfterBreak="0">
    <w:nsid w:val="0169452B"/>
    <w:multiLevelType w:val="hybridMultilevel"/>
    <w:tmpl w:val="8EA6230C"/>
    <w:lvl w:ilvl="0" w:tplc="D8769E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1B779E4"/>
    <w:multiLevelType w:val="hybridMultilevel"/>
    <w:tmpl w:val="AAB2161C"/>
    <w:lvl w:ilvl="0" w:tplc="D7F4357E">
      <w:start w:val="2"/>
      <w:numFmt w:val="japaneseCounting"/>
      <w:lvlText w:val="%1、"/>
      <w:lvlJc w:val="left"/>
      <w:pPr>
        <w:tabs>
          <w:tab w:val="num" w:pos="840"/>
        </w:tabs>
        <w:ind w:left="840" w:hanging="480"/>
      </w:pPr>
      <w:rPr>
        <w:rFonts w:hint="default"/>
        <w:b/>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4" w15:restartNumberingAfterBreak="0">
    <w:nsid w:val="02925AD7"/>
    <w:multiLevelType w:val="hybridMultilevel"/>
    <w:tmpl w:val="04F6A078"/>
    <w:lvl w:ilvl="0" w:tplc="75860436">
      <w:start w:val="1"/>
      <w:numFmt w:val="decimal"/>
      <w:lvlText w:val="%1、"/>
      <w:lvlJc w:val="left"/>
      <w:pPr>
        <w:tabs>
          <w:tab w:val="num" w:pos="959"/>
        </w:tabs>
        <w:ind w:left="959" w:hanging="360"/>
      </w:pPr>
      <w:rPr>
        <w:rFonts w:hint="default"/>
      </w:rPr>
    </w:lvl>
    <w:lvl w:ilvl="1" w:tplc="04090019" w:tentative="1">
      <w:start w:val="1"/>
      <w:numFmt w:val="lowerLetter"/>
      <w:lvlText w:val="%2)"/>
      <w:lvlJc w:val="left"/>
      <w:pPr>
        <w:tabs>
          <w:tab w:val="num" w:pos="1439"/>
        </w:tabs>
        <w:ind w:left="1439" w:hanging="420"/>
      </w:pPr>
    </w:lvl>
    <w:lvl w:ilvl="2" w:tplc="0409001B" w:tentative="1">
      <w:start w:val="1"/>
      <w:numFmt w:val="lowerRoman"/>
      <w:lvlText w:val="%3."/>
      <w:lvlJc w:val="right"/>
      <w:pPr>
        <w:tabs>
          <w:tab w:val="num" w:pos="1859"/>
        </w:tabs>
        <w:ind w:left="1859" w:hanging="420"/>
      </w:pPr>
    </w:lvl>
    <w:lvl w:ilvl="3" w:tplc="0409000F" w:tentative="1">
      <w:start w:val="1"/>
      <w:numFmt w:val="decimal"/>
      <w:lvlText w:val="%4."/>
      <w:lvlJc w:val="left"/>
      <w:pPr>
        <w:tabs>
          <w:tab w:val="num" w:pos="2279"/>
        </w:tabs>
        <w:ind w:left="2279" w:hanging="420"/>
      </w:pPr>
    </w:lvl>
    <w:lvl w:ilvl="4" w:tplc="04090019" w:tentative="1">
      <w:start w:val="1"/>
      <w:numFmt w:val="lowerLetter"/>
      <w:lvlText w:val="%5)"/>
      <w:lvlJc w:val="left"/>
      <w:pPr>
        <w:tabs>
          <w:tab w:val="num" w:pos="2699"/>
        </w:tabs>
        <w:ind w:left="2699" w:hanging="420"/>
      </w:pPr>
    </w:lvl>
    <w:lvl w:ilvl="5" w:tplc="0409001B" w:tentative="1">
      <w:start w:val="1"/>
      <w:numFmt w:val="lowerRoman"/>
      <w:lvlText w:val="%6."/>
      <w:lvlJc w:val="right"/>
      <w:pPr>
        <w:tabs>
          <w:tab w:val="num" w:pos="3119"/>
        </w:tabs>
        <w:ind w:left="3119" w:hanging="420"/>
      </w:pPr>
    </w:lvl>
    <w:lvl w:ilvl="6" w:tplc="0409000F" w:tentative="1">
      <w:start w:val="1"/>
      <w:numFmt w:val="decimal"/>
      <w:lvlText w:val="%7."/>
      <w:lvlJc w:val="left"/>
      <w:pPr>
        <w:tabs>
          <w:tab w:val="num" w:pos="3539"/>
        </w:tabs>
        <w:ind w:left="3539" w:hanging="420"/>
      </w:pPr>
    </w:lvl>
    <w:lvl w:ilvl="7" w:tplc="04090019" w:tentative="1">
      <w:start w:val="1"/>
      <w:numFmt w:val="lowerLetter"/>
      <w:lvlText w:val="%8)"/>
      <w:lvlJc w:val="left"/>
      <w:pPr>
        <w:tabs>
          <w:tab w:val="num" w:pos="3959"/>
        </w:tabs>
        <w:ind w:left="3959" w:hanging="420"/>
      </w:pPr>
    </w:lvl>
    <w:lvl w:ilvl="8" w:tplc="0409001B" w:tentative="1">
      <w:start w:val="1"/>
      <w:numFmt w:val="lowerRoman"/>
      <w:lvlText w:val="%9."/>
      <w:lvlJc w:val="right"/>
      <w:pPr>
        <w:tabs>
          <w:tab w:val="num" w:pos="4379"/>
        </w:tabs>
        <w:ind w:left="4379" w:hanging="420"/>
      </w:pPr>
    </w:lvl>
  </w:abstractNum>
  <w:abstractNum w:abstractNumId="5" w15:restartNumberingAfterBreak="0">
    <w:nsid w:val="076D00C0"/>
    <w:multiLevelType w:val="hybridMultilevel"/>
    <w:tmpl w:val="72F23228"/>
    <w:lvl w:ilvl="0" w:tplc="C0786DA2">
      <w:start w:val="3"/>
      <w:numFmt w:val="japaneseCounting"/>
      <w:lvlText w:val="（%1）"/>
      <w:lvlJc w:val="left"/>
      <w:pPr>
        <w:tabs>
          <w:tab w:val="num" w:pos="1110"/>
        </w:tabs>
        <w:ind w:left="1110" w:hanging="1110"/>
      </w:pPr>
      <w:rPr>
        <w:rFonts w:hint="default"/>
        <w:b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9AA6A29"/>
    <w:multiLevelType w:val="hybridMultilevel"/>
    <w:tmpl w:val="D0E6A972"/>
    <w:lvl w:ilvl="0" w:tplc="2B62A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AD8299F"/>
    <w:multiLevelType w:val="hybridMultilevel"/>
    <w:tmpl w:val="F7C61B8A"/>
    <w:lvl w:ilvl="0" w:tplc="8320D20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8" w15:restartNumberingAfterBreak="0">
    <w:nsid w:val="0DC90981"/>
    <w:multiLevelType w:val="hybridMultilevel"/>
    <w:tmpl w:val="316C89E2"/>
    <w:lvl w:ilvl="0" w:tplc="4D08A9A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0FE87417"/>
    <w:multiLevelType w:val="hybridMultilevel"/>
    <w:tmpl w:val="20B4DBDC"/>
    <w:lvl w:ilvl="0" w:tplc="99304422">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abstractNum w:abstractNumId="10" w15:restartNumberingAfterBreak="0">
    <w:nsid w:val="110051AA"/>
    <w:multiLevelType w:val="hybridMultilevel"/>
    <w:tmpl w:val="F8EC3F22"/>
    <w:lvl w:ilvl="0" w:tplc="BF8E61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1" w15:restartNumberingAfterBreak="0">
    <w:nsid w:val="1E085367"/>
    <w:multiLevelType w:val="hybridMultilevel"/>
    <w:tmpl w:val="6A98AA4C"/>
    <w:lvl w:ilvl="0" w:tplc="C78A79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850FF0"/>
    <w:multiLevelType w:val="hybridMultilevel"/>
    <w:tmpl w:val="B1C42CF6"/>
    <w:lvl w:ilvl="0" w:tplc="BBEE1464">
      <w:start w:val="1"/>
      <w:numFmt w:val="japaneseCounting"/>
      <w:lvlText w:val="%1、"/>
      <w:lvlJc w:val="left"/>
      <w:pPr>
        <w:tabs>
          <w:tab w:val="num" w:pos="962"/>
        </w:tabs>
        <w:ind w:left="962" w:hanging="480"/>
      </w:pPr>
    </w:lvl>
    <w:lvl w:ilvl="1" w:tplc="5A3C4B22">
      <w:start w:val="1"/>
      <w:numFmt w:val="decimal"/>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F2A5472"/>
    <w:multiLevelType w:val="hybridMultilevel"/>
    <w:tmpl w:val="2D2C5404"/>
    <w:lvl w:ilvl="0" w:tplc="88D828A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E358BB"/>
    <w:multiLevelType w:val="hybridMultilevel"/>
    <w:tmpl w:val="1F2A0072"/>
    <w:lvl w:ilvl="0" w:tplc="5F7459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1D77625"/>
    <w:multiLevelType w:val="hybridMultilevel"/>
    <w:tmpl w:val="56DA79C0"/>
    <w:lvl w:ilvl="0" w:tplc="9308444E">
      <w:start w:val="1"/>
      <w:numFmt w:val="decimal"/>
      <w:lvlText w:val="%1．"/>
      <w:lvlJc w:val="left"/>
      <w:pPr>
        <w:tabs>
          <w:tab w:val="num" w:pos="900"/>
        </w:tabs>
        <w:ind w:left="900" w:hanging="360"/>
      </w:pPr>
      <w:rPr>
        <w:rFonts w:hint="default"/>
      </w:rPr>
    </w:lvl>
    <w:lvl w:ilvl="1" w:tplc="59847DFA">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6" w15:restartNumberingAfterBreak="0">
    <w:nsid w:val="27761992"/>
    <w:multiLevelType w:val="hybridMultilevel"/>
    <w:tmpl w:val="98E29628"/>
    <w:lvl w:ilvl="0" w:tplc="76A29C74">
      <w:start w:val="1"/>
      <w:numFmt w:val="decimal"/>
      <w:lvlText w:val="（%1）"/>
      <w:lvlJc w:val="left"/>
      <w:pPr>
        <w:tabs>
          <w:tab w:val="num" w:pos="1200"/>
        </w:tabs>
        <w:ind w:left="12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DDC1032"/>
    <w:multiLevelType w:val="hybridMultilevel"/>
    <w:tmpl w:val="5C78F3AE"/>
    <w:lvl w:ilvl="0" w:tplc="48902F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31724A5"/>
    <w:multiLevelType w:val="hybridMultilevel"/>
    <w:tmpl w:val="DBFE5BBC"/>
    <w:lvl w:ilvl="0" w:tplc="5F06DB4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33FF6A39"/>
    <w:multiLevelType w:val="hybridMultilevel"/>
    <w:tmpl w:val="D108B28C"/>
    <w:lvl w:ilvl="0" w:tplc="0409000B">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718474B"/>
    <w:multiLevelType w:val="hybridMultilevel"/>
    <w:tmpl w:val="714CCF8C"/>
    <w:lvl w:ilvl="0" w:tplc="3CECA174">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378357D2"/>
    <w:multiLevelType w:val="hybridMultilevel"/>
    <w:tmpl w:val="AF3E7B34"/>
    <w:lvl w:ilvl="0" w:tplc="21F2B2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7BA10D1"/>
    <w:multiLevelType w:val="hybridMultilevel"/>
    <w:tmpl w:val="25BAB75A"/>
    <w:lvl w:ilvl="0" w:tplc="D660BBA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ECC5928"/>
    <w:multiLevelType w:val="hybridMultilevel"/>
    <w:tmpl w:val="7CE87794"/>
    <w:lvl w:ilvl="0" w:tplc="2056D7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04306E4"/>
    <w:multiLevelType w:val="hybridMultilevel"/>
    <w:tmpl w:val="9126CEE6"/>
    <w:lvl w:ilvl="0" w:tplc="86DADB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1D1DC2"/>
    <w:multiLevelType w:val="hybridMultilevel"/>
    <w:tmpl w:val="E154FC12"/>
    <w:lvl w:ilvl="0" w:tplc="01241E38">
      <w:start w:val="3"/>
      <w:numFmt w:val="japaneseCounting"/>
      <w:lvlText w:val="（%1）"/>
      <w:lvlJc w:val="left"/>
      <w:pPr>
        <w:tabs>
          <w:tab w:val="num" w:pos="720"/>
        </w:tabs>
        <w:ind w:left="720" w:hanging="72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81E6AA9"/>
    <w:multiLevelType w:val="hybridMultilevel"/>
    <w:tmpl w:val="3FC48C34"/>
    <w:lvl w:ilvl="0" w:tplc="3046370A">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8FC354D"/>
    <w:multiLevelType w:val="hybridMultilevel"/>
    <w:tmpl w:val="28188644"/>
    <w:lvl w:ilvl="0" w:tplc="A2063E2A">
      <w:start w:val="4"/>
      <w:numFmt w:val="japaneseCounting"/>
      <w:lvlText w:val="%1、"/>
      <w:lvlJc w:val="left"/>
      <w:pPr>
        <w:tabs>
          <w:tab w:val="num" w:pos="962"/>
        </w:tabs>
        <w:ind w:left="962" w:hanging="4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8" w15:restartNumberingAfterBreak="0">
    <w:nsid w:val="4A1432F1"/>
    <w:multiLevelType w:val="hybridMultilevel"/>
    <w:tmpl w:val="26B44F4E"/>
    <w:lvl w:ilvl="0" w:tplc="225C73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B610EEA"/>
    <w:multiLevelType w:val="hybridMultilevel"/>
    <w:tmpl w:val="D208F558"/>
    <w:lvl w:ilvl="0" w:tplc="03E234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BA83B20"/>
    <w:multiLevelType w:val="hybridMultilevel"/>
    <w:tmpl w:val="D5DABCAC"/>
    <w:lvl w:ilvl="0" w:tplc="687CF1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D0E59BD"/>
    <w:multiLevelType w:val="multilevel"/>
    <w:tmpl w:val="4C48C162"/>
    <w:styleLink w:val="2"/>
    <w:lvl w:ilvl="0">
      <w:start w:val="2"/>
      <w:numFmt w:val="decimal"/>
      <w:lvlText w:val="%1.2"/>
      <w:lvlJc w:val="left"/>
      <w:pPr>
        <w:ind w:left="420" w:hanging="420"/>
      </w:pPr>
      <w:rPr>
        <w:rFonts w:hint="eastAsia"/>
        <w:sz w:val="28"/>
        <w:szCs w:val="2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0883A3A"/>
    <w:multiLevelType w:val="hybridMultilevel"/>
    <w:tmpl w:val="08F4B780"/>
    <w:lvl w:ilvl="0" w:tplc="091E24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520B32CF"/>
    <w:multiLevelType w:val="hybridMultilevel"/>
    <w:tmpl w:val="CABADFE6"/>
    <w:lvl w:ilvl="0" w:tplc="580663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2293DFD"/>
    <w:multiLevelType w:val="hybridMultilevel"/>
    <w:tmpl w:val="E58E10EA"/>
    <w:lvl w:ilvl="0" w:tplc="6AC45AEE">
      <w:start w:val="2"/>
      <w:numFmt w:val="decimal"/>
      <w:lvlText w:val="%1、"/>
      <w:lvlJc w:val="left"/>
      <w:pPr>
        <w:tabs>
          <w:tab w:val="num" w:pos="720"/>
        </w:tabs>
        <w:ind w:left="720" w:hanging="720"/>
      </w:pPr>
      <w:rPr>
        <w:rFonts w:hint="default"/>
        <w:b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5317581B"/>
    <w:multiLevelType w:val="hybridMultilevel"/>
    <w:tmpl w:val="9844F262"/>
    <w:lvl w:ilvl="0" w:tplc="01463B84">
      <w:start w:val="2"/>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8D52312"/>
    <w:multiLevelType w:val="hybridMultilevel"/>
    <w:tmpl w:val="25BAB75A"/>
    <w:lvl w:ilvl="0" w:tplc="D660BBA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BB04A4B"/>
    <w:multiLevelType w:val="hybridMultilevel"/>
    <w:tmpl w:val="4FC831AA"/>
    <w:lvl w:ilvl="0" w:tplc="8E7249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DDA50EC"/>
    <w:multiLevelType w:val="hybridMultilevel"/>
    <w:tmpl w:val="AF90DB3A"/>
    <w:lvl w:ilvl="0" w:tplc="C90ED366">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5EA35771"/>
    <w:multiLevelType w:val="hybridMultilevel"/>
    <w:tmpl w:val="49B8AF94"/>
    <w:lvl w:ilvl="0" w:tplc="7E68D656">
      <w:start w:val="1"/>
      <w:numFmt w:val="japaneseCounting"/>
      <w:lvlText w:val="%1）"/>
      <w:lvlJc w:val="left"/>
      <w:pPr>
        <w:tabs>
          <w:tab w:val="num" w:pos="720"/>
        </w:tabs>
        <w:ind w:left="720" w:hanging="720"/>
      </w:pPr>
      <w:rPr>
        <w:rFonts w:hint="eastAsia"/>
      </w:rPr>
    </w:lvl>
    <w:lvl w:ilvl="1" w:tplc="D660BBA8">
      <w:start w:val="1"/>
      <w:numFmt w:val="decimal"/>
      <w:lvlText w:val="%2．"/>
      <w:lvlJc w:val="left"/>
      <w:pPr>
        <w:tabs>
          <w:tab w:val="num" w:pos="780"/>
        </w:tabs>
        <w:ind w:left="780" w:hanging="360"/>
      </w:pPr>
      <w:rPr>
        <w:rFonts w:hint="eastAsia"/>
      </w:rPr>
    </w:lvl>
    <w:lvl w:ilvl="2" w:tplc="D6C85908">
      <w:start w:val="1"/>
      <w:numFmt w:val="decimal"/>
      <w:lvlText w:val="（%3）"/>
      <w:lvlJc w:val="left"/>
      <w:pPr>
        <w:tabs>
          <w:tab w:val="num" w:pos="1560"/>
        </w:tabs>
        <w:ind w:left="1560" w:hanging="720"/>
      </w:pPr>
      <w:rPr>
        <w:rFonts w:hint="default"/>
      </w:rPr>
    </w:lvl>
    <w:lvl w:ilvl="3" w:tplc="6132444E">
      <w:start w:val="1"/>
      <w:numFmt w:val="decimal"/>
      <w:lvlText w:val="%4."/>
      <w:lvlJc w:val="left"/>
      <w:pPr>
        <w:ind w:left="1620" w:hanging="36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600E5098"/>
    <w:multiLevelType w:val="hybridMultilevel"/>
    <w:tmpl w:val="46BC0A70"/>
    <w:lvl w:ilvl="0" w:tplc="862E221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3516F56"/>
    <w:multiLevelType w:val="hybridMultilevel"/>
    <w:tmpl w:val="25BAB75A"/>
    <w:lvl w:ilvl="0" w:tplc="D660BBA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5DE33D7"/>
    <w:multiLevelType w:val="hybridMultilevel"/>
    <w:tmpl w:val="5DCCB7B8"/>
    <w:lvl w:ilvl="0" w:tplc="950A08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C415198"/>
    <w:multiLevelType w:val="hybridMultilevel"/>
    <w:tmpl w:val="7E0898BA"/>
    <w:lvl w:ilvl="0" w:tplc="74EA94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72323191"/>
    <w:multiLevelType w:val="hybridMultilevel"/>
    <w:tmpl w:val="E3DABE50"/>
    <w:lvl w:ilvl="0" w:tplc="6088A6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5" w15:restartNumberingAfterBreak="0">
    <w:nsid w:val="735F56BF"/>
    <w:multiLevelType w:val="hybridMultilevel"/>
    <w:tmpl w:val="3BCC5EB2"/>
    <w:lvl w:ilvl="0" w:tplc="CB68FFD4">
      <w:start w:val="4"/>
      <w:numFmt w:val="japaneseCounting"/>
      <w:lvlText w:val="%1、"/>
      <w:lvlJc w:val="left"/>
      <w:pPr>
        <w:tabs>
          <w:tab w:val="num" w:pos="962"/>
        </w:tabs>
        <w:ind w:left="962" w:hanging="480"/>
      </w:pPr>
    </w:lvl>
    <w:lvl w:ilvl="1" w:tplc="04090019">
      <w:start w:val="1"/>
      <w:numFmt w:val="lowerLetter"/>
      <w:lvlText w:val="%2)"/>
      <w:lvlJc w:val="left"/>
      <w:pPr>
        <w:tabs>
          <w:tab w:val="num" w:pos="1322"/>
        </w:tabs>
        <w:ind w:left="1322" w:hanging="420"/>
      </w:pPr>
    </w:lvl>
    <w:lvl w:ilvl="2" w:tplc="4A0881CE">
      <w:start w:val="1"/>
      <w:numFmt w:val="decimal"/>
      <w:lvlText w:val="%3、"/>
      <w:lvlJc w:val="left"/>
      <w:pPr>
        <w:tabs>
          <w:tab w:val="num" w:pos="1682"/>
        </w:tabs>
        <w:ind w:left="1682"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1"/>
  </w:num>
  <w:num w:numId="2">
    <w:abstractNumId w:val="42"/>
  </w:num>
  <w:num w:numId="3">
    <w:abstractNumId w:val="17"/>
  </w:num>
  <w:num w:numId="4">
    <w:abstractNumId w:val="37"/>
  </w:num>
  <w:num w:numId="5">
    <w:abstractNumId w:val="6"/>
  </w:num>
  <w:num w:numId="6">
    <w:abstractNumId w:val="11"/>
  </w:num>
  <w:num w:numId="7">
    <w:abstractNumId w:val="23"/>
  </w:num>
  <w:num w:numId="8">
    <w:abstractNumId w:val="24"/>
  </w:num>
  <w:num w:numId="9">
    <w:abstractNumId w:val="21"/>
  </w:num>
  <w:num w:numId="10">
    <w:abstractNumId w:val="33"/>
  </w:num>
  <w:num w:numId="11">
    <w:abstractNumId w:val="30"/>
  </w:num>
  <w:num w:numId="12">
    <w:abstractNumId w:val="18"/>
  </w:num>
  <w:num w:numId="13">
    <w:abstractNumId w:val="29"/>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7"/>
  </w:num>
  <w:num w:numId="20">
    <w:abstractNumId w:val="20"/>
  </w:num>
  <w:num w:numId="21">
    <w:abstractNumId w:val="26"/>
  </w:num>
  <w:num w:numId="22">
    <w:abstractNumId w:val="34"/>
  </w:num>
  <w:num w:numId="23">
    <w:abstractNumId w:val="2"/>
  </w:num>
  <w:num w:numId="24">
    <w:abstractNumId w:val="5"/>
  </w:num>
  <w:num w:numId="25">
    <w:abstractNumId w:val="28"/>
  </w:num>
  <w:num w:numId="26">
    <w:abstractNumId w:val="8"/>
  </w:num>
  <w:num w:numId="27">
    <w:abstractNumId w:val="10"/>
  </w:num>
  <w:num w:numId="28">
    <w:abstractNumId w:val="4"/>
  </w:num>
  <w:num w:numId="29">
    <w:abstractNumId w:val="25"/>
  </w:num>
  <w:num w:numId="30">
    <w:abstractNumId w:val="9"/>
  </w:num>
  <w:num w:numId="31">
    <w:abstractNumId w:val="7"/>
  </w:num>
  <w:num w:numId="32">
    <w:abstractNumId w:val="39"/>
  </w:num>
  <w:num w:numId="33">
    <w:abstractNumId w:val="43"/>
  </w:num>
  <w:num w:numId="34">
    <w:abstractNumId w:val="32"/>
  </w:num>
  <w:num w:numId="35">
    <w:abstractNumId w:val="38"/>
  </w:num>
  <w:num w:numId="36">
    <w:abstractNumId w:val="44"/>
  </w:num>
  <w:num w:numId="37">
    <w:abstractNumId w:val="19"/>
  </w:num>
  <w:num w:numId="38">
    <w:abstractNumId w:val="15"/>
  </w:num>
  <w:num w:numId="39">
    <w:abstractNumId w:val="36"/>
  </w:num>
  <w:num w:numId="40">
    <w:abstractNumId w:val="22"/>
  </w:num>
  <w:num w:numId="41">
    <w:abstractNumId w:val="41"/>
  </w:num>
  <w:num w:numId="42">
    <w:abstractNumId w:val="1"/>
  </w:num>
  <w:num w:numId="43">
    <w:abstractNumId w:val="0"/>
  </w:num>
  <w:num w:numId="44">
    <w:abstractNumId w:val="35"/>
  </w:num>
  <w:num w:numId="45">
    <w:abstractNumId w:val="4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E7"/>
    <w:rsid w:val="0004570D"/>
    <w:rsid w:val="00091484"/>
    <w:rsid w:val="000E2AE6"/>
    <w:rsid w:val="000E3277"/>
    <w:rsid w:val="001856EB"/>
    <w:rsid w:val="001938F3"/>
    <w:rsid w:val="001A6AB3"/>
    <w:rsid w:val="001E0D70"/>
    <w:rsid w:val="00221DE4"/>
    <w:rsid w:val="002442C0"/>
    <w:rsid w:val="0025207C"/>
    <w:rsid w:val="002851BC"/>
    <w:rsid w:val="002C6A3A"/>
    <w:rsid w:val="002E6821"/>
    <w:rsid w:val="00321514"/>
    <w:rsid w:val="0033458E"/>
    <w:rsid w:val="003A2723"/>
    <w:rsid w:val="003B0687"/>
    <w:rsid w:val="00404875"/>
    <w:rsid w:val="004138C5"/>
    <w:rsid w:val="004954C7"/>
    <w:rsid w:val="004A0A06"/>
    <w:rsid w:val="00507703"/>
    <w:rsid w:val="00522A09"/>
    <w:rsid w:val="00543280"/>
    <w:rsid w:val="00554B1A"/>
    <w:rsid w:val="00591104"/>
    <w:rsid w:val="005B2882"/>
    <w:rsid w:val="005C0832"/>
    <w:rsid w:val="005E4EF1"/>
    <w:rsid w:val="0060212E"/>
    <w:rsid w:val="00606F3B"/>
    <w:rsid w:val="00623490"/>
    <w:rsid w:val="0063220D"/>
    <w:rsid w:val="00664C79"/>
    <w:rsid w:val="006B54A5"/>
    <w:rsid w:val="006B615C"/>
    <w:rsid w:val="006E7EB1"/>
    <w:rsid w:val="00803539"/>
    <w:rsid w:val="00885E92"/>
    <w:rsid w:val="00915ABE"/>
    <w:rsid w:val="00952990"/>
    <w:rsid w:val="00981D27"/>
    <w:rsid w:val="00A108C0"/>
    <w:rsid w:val="00A12A4F"/>
    <w:rsid w:val="00A5738D"/>
    <w:rsid w:val="00A63BA9"/>
    <w:rsid w:val="00A67495"/>
    <w:rsid w:val="00A74183"/>
    <w:rsid w:val="00AA4FA9"/>
    <w:rsid w:val="00AA68C6"/>
    <w:rsid w:val="00AE0471"/>
    <w:rsid w:val="00AE0B72"/>
    <w:rsid w:val="00B111DC"/>
    <w:rsid w:val="00B3627B"/>
    <w:rsid w:val="00B5518F"/>
    <w:rsid w:val="00B60B84"/>
    <w:rsid w:val="00B61AAB"/>
    <w:rsid w:val="00C25BCC"/>
    <w:rsid w:val="00C33E9A"/>
    <w:rsid w:val="00C3716D"/>
    <w:rsid w:val="00C7480A"/>
    <w:rsid w:val="00CA74D0"/>
    <w:rsid w:val="00CF54CA"/>
    <w:rsid w:val="00CF6199"/>
    <w:rsid w:val="00D15958"/>
    <w:rsid w:val="00D2068A"/>
    <w:rsid w:val="00D2315C"/>
    <w:rsid w:val="00D2746F"/>
    <w:rsid w:val="00D34311"/>
    <w:rsid w:val="00D902A8"/>
    <w:rsid w:val="00DB12BD"/>
    <w:rsid w:val="00DC7DEF"/>
    <w:rsid w:val="00DE1807"/>
    <w:rsid w:val="00E02D33"/>
    <w:rsid w:val="00E5643A"/>
    <w:rsid w:val="00E71763"/>
    <w:rsid w:val="00E9621F"/>
    <w:rsid w:val="00EA7042"/>
    <w:rsid w:val="00EB44B7"/>
    <w:rsid w:val="00EB46E7"/>
    <w:rsid w:val="00EF5A46"/>
    <w:rsid w:val="00F45649"/>
    <w:rsid w:val="00FD68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08A510-876A-4670-99DE-350D7BEB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495"/>
    <w:pPr>
      <w:widowControl w:val="0"/>
      <w:jc w:val="both"/>
    </w:pPr>
  </w:style>
  <w:style w:type="paragraph" w:styleId="1">
    <w:name w:val="heading 1"/>
    <w:basedOn w:val="a"/>
    <w:next w:val="a"/>
    <w:link w:val="1Char"/>
    <w:qFormat/>
    <w:rsid w:val="00EF5A4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0">
    <w:name w:val="heading 2"/>
    <w:basedOn w:val="a"/>
    <w:next w:val="a"/>
    <w:link w:val="2Char"/>
    <w:uiPriority w:val="99"/>
    <w:qFormat/>
    <w:rsid w:val="003A2723"/>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0"/>
    <w:uiPriority w:val="99"/>
    <w:rsid w:val="003A2723"/>
    <w:rPr>
      <w:rFonts w:ascii="Arial" w:eastAsia="黑体" w:hAnsi="Arial" w:cs="Arial"/>
      <w:b/>
      <w:bCs/>
      <w:kern w:val="2"/>
      <w:sz w:val="32"/>
      <w:szCs w:val="32"/>
      <w:lang w:val="en-US" w:eastAsia="zh-CN"/>
    </w:rPr>
  </w:style>
  <w:style w:type="numbering" w:customStyle="1" w:styleId="2">
    <w:name w:val="样式2"/>
    <w:uiPriority w:val="99"/>
    <w:rsid w:val="00D2746F"/>
    <w:pPr>
      <w:numPr>
        <w:numId w:val="1"/>
      </w:numPr>
    </w:pPr>
  </w:style>
  <w:style w:type="paragraph" w:styleId="a3">
    <w:name w:val="List Paragraph"/>
    <w:basedOn w:val="a"/>
    <w:uiPriority w:val="34"/>
    <w:qFormat/>
    <w:rsid w:val="002851BC"/>
    <w:pPr>
      <w:ind w:firstLineChars="200" w:firstLine="420"/>
    </w:pPr>
  </w:style>
  <w:style w:type="paragraph" w:styleId="a4">
    <w:name w:val="header"/>
    <w:basedOn w:val="a"/>
    <w:link w:val="Char"/>
    <w:unhideWhenUsed/>
    <w:rsid w:val="00554B1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554B1A"/>
    <w:rPr>
      <w:sz w:val="18"/>
      <w:szCs w:val="18"/>
    </w:rPr>
  </w:style>
  <w:style w:type="paragraph" w:styleId="a5">
    <w:name w:val="footer"/>
    <w:basedOn w:val="a"/>
    <w:link w:val="Char0"/>
    <w:unhideWhenUsed/>
    <w:rsid w:val="00554B1A"/>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semiHidden/>
    <w:rsid w:val="00554B1A"/>
    <w:rPr>
      <w:sz w:val="18"/>
      <w:szCs w:val="18"/>
    </w:rPr>
  </w:style>
  <w:style w:type="character" w:customStyle="1" w:styleId="1Char">
    <w:name w:val="标题 1 Char"/>
    <w:basedOn w:val="a0"/>
    <w:link w:val="1"/>
    <w:rsid w:val="00EF5A46"/>
    <w:rPr>
      <w:rFonts w:ascii="Times New Roman" w:eastAsia="宋体" w:hAnsi="Times New Roman" w:cs="Times New Roman"/>
      <w:b/>
      <w:bCs/>
      <w:kern w:val="44"/>
      <w:sz w:val="44"/>
      <w:szCs w:val="44"/>
    </w:rPr>
  </w:style>
  <w:style w:type="paragraph" w:styleId="21">
    <w:name w:val="Body Text Indent 2"/>
    <w:basedOn w:val="a"/>
    <w:link w:val="2Char0"/>
    <w:rsid w:val="00EF5A46"/>
    <w:pPr>
      <w:ind w:firstLineChars="200" w:firstLine="480"/>
    </w:pPr>
    <w:rPr>
      <w:rFonts w:ascii="Times New Roman" w:eastAsia="宋体" w:hAnsi="Times New Roman" w:cs="Times New Roman"/>
      <w:sz w:val="24"/>
      <w:szCs w:val="24"/>
    </w:rPr>
  </w:style>
  <w:style w:type="character" w:customStyle="1" w:styleId="2Char0">
    <w:name w:val="正文文本缩进 2 Char"/>
    <w:basedOn w:val="a0"/>
    <w:link w:val="21"/>
    <w:rsid w:val="00EF5A46"/>
    <w:rPr>
      <w:rFonts w:ascii="Times New Roman" w:eastAsia="宋体" w:hAnsi="Times New Roman" w:cs="Times New Roman"/>
      <w:sz w:val="24"/>
      <w:szCs w:val="24"/>
    </w:rPr>
  </w:style>
  <w:style w:type="character" w:styleId="a6">
    <w:name w:val="page number"/>
    <w:basedOn w:val="a0"/>
    <w:rsid w:val="00EF5A46"/>
  </w:style>
  <w:style w:type="paragraph" w:styleId="a7">
    <w:name w:val="Date"/>
    <w:basedOn w:val="a"/>
    <w:next w:val="a"/>
    <w:link w:val="Char1"/>
    <w:rsid w:val="00EF5A46"/>
    <w:pPr>
      <w:spacing w:line="240" w:lineRule="auto"/>
      <w:ind w:leftChars="2500" w:left="100"/>
    </w:pPr>
    <w:rPr>
      <w:rFonts w:ascii="Times New Roman" w:eastAsia="宋体" w:hAnsi="Times New Roman" w:cs="Times New Roman"/>
      <w:szCs w:val="24"/>
    </w:rPr>
  </w:style>
  <w:style w:type="character" w:customStyle="1" w:styleId="Char1">
    <w:name w:val="日期 Char"/>
    <w:basedOn w:val="a0"/>
    <w:link w:val="a7"/>
    <w:rsid w:val="00EF5A46"/>
    <w:rPr>
      <w:rFonts w:ascii="Times New Roman" w:eastAsia="宋体" w:hAnsi="Times New Roman" w:cs="Times New Roman"/>
      <w:szCs w:val="24"/>
    </w:rPr>
  </w:style>
  <w:style w:type="paragraph" w:styleId="a8">
    <w:name w:val="Balloon Text"/>
    <w:basedOn w:val="a"/>
    <w:link w:val="Char2"/>
    <w:semiHidden/>
    <w:rsid w:val="00EF5A46"/>
    <w:pPr>
      <w:spacing w:line="240" w:lineRule="auto"/>
    </w:pPr>
    <w:rPr>
      <w:rFonts w:ascii="Times New Roman" w:eastAsia="宋体" w:hAnsi="Times New Roman" w:cs="Times New Roman"/>
      <w:sz w:val="18"/>
      <w:szCs w:val="18"/>
    </w:rPr>
  </w:style>
  <w:style w:type="character" w:customStyle="1" w:styleId="Char2">
    <w:name w:val="批注框文本 Char"/>
    <w:basedOn w:val="a0"/>
    <w:link w:val="a8"/>
    <w:semiHidden/>
    <w:rsid w:val="00EF5A46"/>
    <w:rPr>
      <w:rFonts w:ascii="Times New Roman" w:eastAsia="宋体" w:hAnsi="Times New Roman" w:cs="Times New Roman"/>
      <w:sz w:val="18"/>
      <w:szCs w:val="18"/>
    </w:rPr>
  </w:style>
  <w:style w:type="paragraph" w:styleId="10">
    <w:name w:val="toc 1"/>
    <w:basedOn w:val="a"/>
    <w:next w:val="a"/>
    <w:autoRedefine/>
    <w:semiHidden/>
    <w:rsid w:val="00EF5A46"/>
    <w:pPr>
      <w:spacing w:line="240" w:lineRule="auto"/>
    </w:pPr>
    <w:rPr>
      <w:rFonts w:ascii="Times New Roman" w:eastAsia="宋体" w:hAnsi="Times New Roman" w:cs="Times New Roman"/>
      <w:szCs w:val="24"/>
    </w:rPr>
  </w:style>
  <w:style w:type="character" w:styleId="a9">
    <w:name w:val="Hyperlink"/>
    <w:basedOn w:val="a0"/>
    <w:rsid w:val="00EF5A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0624">
      <w:bodyDiv w:val="1"/>
      <w:marLeft w:val="0"/>
      <w:marRight w:val="0"/>
      <w:marTop w:val="0"/>
      <w:marBottom w:val="0"/>
      <w:divBdr>
        <w:top w:val="none" w:sz="0" w:space="0" w:color="auto"/>
        <w:left w:val="none" w:sz="0" w:space="0" w:color="auto"/>
        <w:bottom w:val="none" w:sz="0" w:space="0" w:color="auto"/>
        <w:right w:val="none" w:sz="0" w:space="0" w:color="auto"/>
      </w:divBdr>
    </w:div>
    <w:div w:id="1632904467">
      <w:bodyDiv w:val="1"/>
      <w:marLeft w:val="0"/>
      <w:marRight w:val="0"/>
      <w:marTop w:val="0"/>
      <w:marBottom w:val="0"/>
      <w:divBdr>
        <w:top w:val="none" w:sz="0" w:space="0" w:color="auto"/>
        <w:left w:val="none" w:sz="0" w:space="0" w:color="auto"/>
        <w:bottom w:val="none" w:sz="0" w:space="0" w:color="auto"/>
        <w:right w:val="none" w:sz="0" w:space="0" w:color="auto"/>
      </w:divBdr>
    </w:div>
    <w:div w:id="194460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9B837-5F1E-44F9-BC43-AE952158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huxiaoyan</dc:creator>
  <cp:lastModifiedBy>郑浩</cp:lastModifiedBy>
  <cp:revision>8</cp:revision>
  <cp:lastPrinted>2015-07-02T23:52:00Z</cp:lastPrinted>
  <dcterms:created xsi:type="dcterms:W3CDTF">2015-09-15T08:52:00Z</dcterms:created>
  <dcterms:modified xsi:type="dcterms:W3CDTF">2015-09-16T01:35:00Z</dcterms:modified>
</cp:coreProperties>
</file>